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611" w:type="pct"/>
        <w:jc w:val="center"/>
        <w:tblBorders>
          <w:top w:val="single" w:sz="4" w:space="0" w:color="CBB3B3" w:themeColor="accent6"/>
          <w:left w:val="single" w:sz="4" w:space="0" w:color="CBB3B3" w:themeColor="accent6"/>
          <w:bottom w:val="single" w:sz="4" w:space="0" w:color="CBB3B3" w:themeColor="accent6"/>
          <w:right w:val="single" w:sz="4" w:space="0" w:color="CBB3B3" w:themeColor="accent6"/>
          <w:insideH w:val="single" w:sz="4" w:space="0" w:color="CBB3B3" w:themeColor="accent6"/>
          <w:insideV w:val="single" w:sz="4" w:space="0" w:color="CBB3B3" w:themeColor="accent6"/>
        </w:tblBorders>
        <w:tblLook w:val="04A0" w:firstRow="1" w:lastRow="0" w:firstColumn="1" w:lastColumn="0" w:noHBand="0" w:noVBand="1"/>
      </w:tblPr>
      <w:tblGrid>
        <w:gridCol w:w="14191"/>
      </w:tblGrid>
      <w:tr w:rsidR="007045EA" w:rsidRPr="000E0BC5" w14:paraId="6C086629" w14:textId="45DF7E2D" w:rsidTr="00CA5B27">
        <w:trPr>
          <w:trHeight w:val="823"/>
          <w:jc w:val="center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6C860205" w14:textId="513CDC6A" w:rsidR="007045EA" w:rsidRPr="000E0BC5" w:rsidRDefault="00E4397E" w:rsidP="00E4397E">
            <w:pPr>
              <w:jc w:val="center"/>
              <w:rPr>
                <w:rFonts w:ascii="Georgia" w:hAnsi="Georgia" w:cstheme="minorHAnsi"/>
                <w:b/>
                <w:color w:val="3B3838" w:themeColor="background2" w:themeShade="40"/>
              </w:rPr>
            </w:pPr>
            <w:r w:rsidRPr="00BB5AAB">
              <w:rPr>
                <w:rFonts w:ascii="Georgia" w:hAnsi="Georgia" w:cstheme="minorHAnsi"/>
                <w:b/>
                <w:color w:val="C00000"/>
                <w:sz w:val="24"/>
                <w:szCs w:val="24"/>
              </w:rPr>
              <w:t>CADRE DE REPONSE TECHNIQUE</w:t>
            </w:r>
            <w:r>
              <w:rPr>
                <w:rFonts w:ascii="Georgia" w:hAnsi="Georgia" w:cstheme="minorHAnsi"/>
                <w:b/>
                <w:color w:val="C00000"/>
                <w:sz w:val="24"/>
                <w:szCs w:val="24"/>
              </w:rPr>
              <w:t xml:space="preserve"> (à compléter par le candidat)</w:t>
            </w:r>
          </w:p>
        </w:tc>
      </w:tr>
      <w:tr w:rsidR="007045EA" w:rsidRPr="008E6082" w14:paraId="2187BEBE" w14:textId="77777777" w:rsidTr="00CA5B27">
        <w:trPr>
          <w:jc w:val="center"/>
        </w:trPr>
        <w:tc>
          <w:tcPr>
            <w:tcW w:w="5000" w:type="pct"/>
            <w:shd w:val="clear" w:color="auto" w:fill="DFD1D1" w:themeFill="accent6" w:themeFillTint="99"/>
          </w:tcPr>
          <w:p w14:paraId="3E383049" w14:textId="49BA687A" w:rsidR="007045EA" w:rsidRPr="003F579D" w:rsidRDefault="007045EA" w:rsidP="003F579D">
            <w:pPr>
              <w:tabs>
                <w:tab w:val="left" w:pos="645"/>
                <w:tab w:val="center" w:pos="4860"/>
              </w:tabs>
              <w:spacing w:line="240" w:lineRule="auto"/>
              <w:jc w:val="left"/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</w:pPr>
            <w:r w:rsidRPr="003F579D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Critère n° 1 : PRIX</w:t>
            </w:r>
            <w:r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 – </w:t>
            </w:r>
            <w:r w:rsidR="00D860E3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3</w:t>
            </w:r>
            <w:r w:rsidR="00130EA5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0</w:t>
            </w:r>
            <w:r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 %</w:t>
            </w:r>
            <w:r w:rsidR="00363B62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 (sur la base </w:t>
            </w:r>
            <w:r w:rsidR="00811755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de la </w:t>
            </w:r>
            <w:r w:rsidR="00130EA5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DPGF</w:t>
            </w:r>
            <w:r w:rsidR="00363B62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 renseigné</w:t>
            </w:r>
            <w:r w:rsidR="00811755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e</w:t>
            </w:r>
            <w:r w:rsidR="00363B62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)</w:t>
            </w:r>
          </w:p>
        </w:tc>
      </w:tr>
      <w:tr w:rsidR="007045EA" w:rsidRPr="008E6082" w14:paraId="310A3FD6" w14:textId="77777777" w:rsidTr="00CA5B27">
        <w:trPr>
          <w:jc w:val="center"/>
        </w:trPr>
        <w:tc>
          <w:tcPr>
            <w:tcW w:w="5000" w:type="pct"/>
            <w:shd w:val="clear" w:color="auto" w:fill="DFD1D1" w:themeFill="accent6" w:themeFillTint="99"/>
          </w:tcPr>
          <w:p w14:paraId="0A0D1473" w14:textId="766B44CD" w:rsidR="007045EA" w:rsidRPr="00130EA5" w:rsidRDefault="007045EA" w:rsidP="003F579D">
            <w:pPr>
              <w:tabs>
                <w:tab w:val="left" w:pos="645"/>
                <w:tab w:val="center" w:pos="4860"/>
              </w:tabs>
              <w:spacing w:line="240" w:lineRule="auto"/>
              <w:jc w:val="left"/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</w:pPr>
            <w:r w:rsidRPr="00130EA5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Critère n° 2 : </w:t>
            </w:r>
            <w:r w:rsidR="00130EA5" w:rsidRPr="00130EA5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QUALITE - </w:t>
            </w:r>
            <w:r w:rsidR="00D860E3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5</w:t>
            </w:r>
            <w:r w:rsidR="00130EA5" w:rsidRPr="00130EA5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0 %</w:t>
            </w:r>
          </w:p>
        </w:tc>
      </w:tr>
      <w:tr w:rsidR="007045EA" w:rsidRPr="007045EA" w14:paraId="2E63C406" w14:textId="77777777" w:rsidTr="00D53F04">
        <w:trPr>
          <w:trHeight w:val="605"/>
          <w:jc w:val="center"/>
        </w:trPr>
        <w:tc>
          <w:tcPr>
            <w:tcW w:w="5000" w:type="pct"/>
            <w:shd w:val="clear" w:color="auto" w:fill="F4EFEF" w:themeFill="accent6" w:themeFillTint="33"/>
            <w:vAlign w:val="center"/>
          </w:tcPr>
          <w:p w14:paraId="1FF1E151" w14:textId="3F46C7C5" w:rsidR="007045EA" w:rsidRPr="00A635D7" w:rsidRDefault="00CA5B27" w:rsidP="00363B62">
            <w:pPr>
              <w:ind w:left="708"/>
              <w:rPr>
                <w:rFonts w:ascii="Georgia" w:hAnsi="Georgia" w:cs="Arial"/>
                <w:b/>
                <w:szCs w:val="20"/>
              </w:rPr>
            </w:pPr>
            <w:bookmarkStart w:id="0" w:name="_Hlk160175641"/>
            <w:r w:rsidRPr="00A635D7">
              <w:rPr>
                <w:rFonts w:ascii="Georgia" w:hAnsi="Georgia" w:cs="Arial"/>
                <w:b/>
                <w:szCs w:val="20"/>
              </w:rPr>
              <w:t xml:space="preserve">SC1 : </w:t>
            </w:r>
            <w:r w:rsidR="00130EA5" w:rsidRPr="00A635D7">
              <w:rPr>
                <w:rFonts w:ascii="Georgia" w:hAnsi="Georgia" w:cs="Arial"/>
                <w:b/>
                <w:szCs w:val="20"/>
              </w:rPr>
              <w:t>Compétence d'analyse du candidat pour comprendre les enjeux du cahier des charges et y répondre</w:t>
            </w:r>
            <w:r w:rsidR="00593C21" w:rsidRPr="00A635D7">
              <w:rPr>
                <w:rFonts w:ascii="Georgia" w:hAnsi="Georgia" w:cs="Arial"/>
                <w:b/>
                <w:szCs w:val="20"/>
              </w:rPr>
              <w:t xml:space="preserve"> </w:t>
            </w:r>
            <w:r w:rsidR="00593C21" w:rsidRPr="00A635D7">
              <w:rPr>
                <w:rFonts w:ascii="Georgia" w:hAnsi="Georgia" w:cs="Arial"/>
                <w:bCs/>
                <w:szCs w:val="20"/>
              </w:rPr>
              <w:t>(</w:t>
            </w:r>
            <w:r w:rsidR="0004531D" w:rsidRPr="00A635D7">
              <w:rPr>
                <w:rFonts w:ascii="Georgia" w:hAnsi="Georgia" w:cs="Arial"/>
                <w:bCs/>
                <w:szCs w:val="20"/>
              </w:rPr>
              <w:t xml:space="preserve">pertinence de l’analyse des enjeux de l’école, </w:t>
            </w:r>
            <w:r w:rsidR="00A635D7">
              <w:rPr>
                <w:rFonts w:ascii="Georgia" w:hAnsi="Georgia" w:cs="Arial"/>
                <w:bCs/>
                <w:szCs w:val="20"/>
              </w:rPr>
              <w:t xml:space="preserve">note d’intention, </w:t>
            </w:r>
            <w:r w:rsidR="00593C21" w:rsidRPr="00A635D7">
              <w:rPr>
                <w:rFonts w:ascii="Georgia" w:hAnsi="Georgia" w:cs="Arial"/>
                <w:bCs/>
                <w:szCs w:val="20"/>
              </w:rPr>
              <w:t>qualité de la démarche méthodologique de développement et d’accompagnement etc…)</w:t>
            </w:r>
            <w:r w:rsidR="00130EA5" w:rsidRPr="00A635D7">
              <w:rPr>
                <w:rFonts w:ascii="Georgia" w:hAnsi="Georgia" w:cs="Arial"/>
                <w:b/>
                <w:szCs w:val="20"/>
              </w:rPr>
              <w:t xml:space="preserve"> - 30 %</w:t>
            </w:r>
          </w:p>
        </w:tc>
      </w:tr>
      <w:bookmarkEnd w:id="0"/>
      <w:tr w:rsidR="007045EA" w:rsidRPr="008E6082" w14:paraId="0BAF35B7" w14:textId="77777777" w:rsidTr="00CA5B27">
        <w:trPr>
          <w:trHeight w:val="605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727925E3" w14:textId="7F62711C" w:rsidR="00363B62" w:rsidRPr="009779F7" w:rsidRDefault="00363B62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0EC58C96" w14:textId="47FD18B0" w:rsidR="007045EA" w:rsidRPr="009779F7" w:rsidRDefault="007045EA" w:rsidP="006831C2">
            <w:pPr>
              <w:pStyle w:val="Sansinterligne"/>
              <w:rPr>
                <w:rFonts w:ascii="Arial" w:hAnsi="Arial" w:cs="Arial"/>
                <w:b/>
                <w:sz w:val="20"/>
                <w:szCs w:val="20"/>
              </w:rPr>
            </w:pPr>
            <w:r w:rsidRPr="009779F7">
              <w:rPr>
                <w:rFonts w:ascii="Arial" w:hAnsi="Arial" w:cs="Arial"/>
                <w:sz w:val="20"/>
                <w:szCs w:val="20"/>
                <w:lang w:eastAsia="fr-FR"/>
              </w:rPr>
              <w:t xml:space="preserve"> </w:t>
            </w:r>
          </w:p>
          <w:p w14:paraId="3BDB103A" w14:textId="53A8EE07" w:rsidR="007045EA" w:rsidRDefault="007045EA" w:rsidP="006831C2">
            <w:pPr>
              <w:pStyle w:val="Sansinterlig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C0776F" w14:textId="7CB29E95" w:rsidR="000A151A" w:rsidRDefault="000A151A" w:rsidP="006831C2">
            <w:pPr>
              <w:pStyle w:val="Sansinterlig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7AC259" w14:textId="5F7EB2DC" w:rsidR="000A151A" w:rsidRDefault="000A151A" w:rsidP="006831C2">
            <w:pPr>
              <w:pStyle w:val="Sansinterlig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A09CBB" w14:textId="1EA9809C" w:rsidR="000A151A" w:rsidRDefault="000A151A" w:rsidP="006831C2">
            <w:pPr>
              <w:pStyle w:val="Sansinterlig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B7AFDE" w14:textId="0CE2D7A1" w:rsidR="000A151A" w:rsidRDefault="000A151A" w:rsidP="006831C2">
            <w:pPr>
              <w:pStyle w:val="Sansinterlig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76F841" w14:textId="701EBB5D" w:rsidR="000A151A" w:rsidRDefault="000A151A" w:rsidP="006831C2">
            <w:pPr>
              <w:pStyle w:val="Sansinterlig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06D266" w14:textId="2EC27763" w:rsidR="000A151A" w:rsidRDefault="000A151A" w:rsidP="006831C2">
            <w:pPr>
              <w:pStyle w:val="Sansinterlig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6ACCC1" w14:textId="1D3E065F" w:rsidR="000A151A" w:rsidRDefault="000A151A" w:rsidP="006831C2">
            <w:pPr>
              <w:pStyle w:val="Sansinterlig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872088" w14:textId="2DF80030" w:rsidR="000A151A" w:rsidRDefault="000A151A" w:rsidP="006831C2">
            <w:pPr>
              <w:pStyle w:val="Sansinterlig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2BF1CE" w14:textId="16E82070" w:rsidR="000A151A" w:rsidRDefault="000A151A" w:rsidP="006831C2">
            <w:pPr>
              <w:pStyle w:val="Sansinterlig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312FCB" w14:textId="1403670D" w:rsidR="000A151A" w:rsidRDefault="000A151A" w:rsidP="006831C2">
            <w:pPr>
              <w:pStyle w:val="Sansinterlig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950B34" w14:textId="2DDBAD8C" w:rsidR="000A151A" w:rsidRDefault="000A151A" w:rsidP="006831C2">
            <w:pPr>
              <w:pStyle w:val="Sansinterlig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9D9DAA" w14:textId="3CB65960" w:rsidR="000A151A" w:rsidRDefault="000A151A" w:rsidP="006831C2">
            <w:pPr>
              <w:pStyle w:val="Sansinterlig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8F90D1" w14:textId="30B36CB5" w:rsidR="000A151A" w:rsidRDefault="000A151A" w:rsidP="006831C2">
            <w:pPr>
              <w:pStyle w:val="Sansinterlig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5E19DE" w14:textId="77777777" w:rsidR="000A151A" w:rsidRPr="009779F7" w:rsidRDefault="000A151A" w:rsidP="006831C2">
            <w:pPr>
              <w:pStyle w:val="Sansinterligne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2ED22C" w14:textId="77777777" w:rsidR="007045EA" w:rsidRDefault="007045EA" w:rsidP="00AF4F03">
            <w:pPr>
              <w:spacing w:line="240" w:lineRule="auto"/>
              <w:jc w:val="center"/>
              <w:rPr>
                <w:rFonts w:cs="Arial"/>
                <w:bCs/>
                <w:i/>
                <w:iCs/>
                <w:szCs w:val="20"/>
              </w:rPr>
            </w:pPr>
          </w:p>
          <w:p w14:paraId="4164B2A6" w14:textId="7528CFF6" w:rsidR="009A56D9" w:rsidRPr="009779F7" w:rsidRDefault="009A56D9" w:rsidP="00AF4F03">
            <w:pPr>
              <w:spacing w:line="240" w:lineRule="auto"/>
              <w:jc w:val="center"/>
              <w:rPr>
                <w:rFonts w:cs="Arial"/>
                <w:bCs/>
                <w:i/>
                <w:iCs/>
                <w:szCs w:val="20"/>
              </w:rPr>
            </w:pPr>
          </w:p>
        </w:tc>
      </w:tr>
      <w:tr w:rsidR="00CA5B27" w:rsidRPr="008E6082" w14:paraId="20EE365E" w14:textId="77777777" w:rsidTr="00D53F04">
        <w:trPr>
          <w:trHeight w:val="607"/>
          <w:jc w:val="center"/>
        </w:trPr>
        <w:tc>
          <w:tcPr>
            <w:tcW w:w="5000" w:type="pct"/>
            <w:shd w:val="clear" w:color="auto" w:fill="F4EFEF" w:themeFill="accent6" w:themeFillTint="33"/>
            <w:vAlign w:val="center"/>
          </w:tcPr>
          <w:p w14:paraId="61585A6E" w14:textId="566BE4FC" w:rsidR="00CA5B27" w:rsidRPr="00442185" w:rsidRDefault="00CA5B27" w:rsidP="003207F5">
            <w:pPr>
              <w:pStyle w:val="Sansinterligne"/>
              <w:ind w:left="742"/>
              <w:rPr>
                <w:rFonts w:ascii="Georgia" w:hAnsi="Georgia" w:cs="Arial"/>
                <w:bCs/>
                <w:sz w:val="20"/>
                <w:szCs w:val="20"/>
              </w:rPr>
            </w:pPr>
            <w:r w:rsidRPr="00442185">
              <w:rPr>
                <w:rFonts w:ascii="Georgia" w:hAnsi="Georgia" w:cs="Arial"/>
                <w:b/>
                <w:color w:val="3B3838" w:themeColor="background2" w:themeShade="40"/>
                <w:sz w:val="20"/>
                <w:szCs w:val="20"/>
              </w:rPr>
              <w:lastRenderedPageBreak/>
              <w:t>SC</w:t>
            </w:r>
            <w:r w:rsidR="004921C0" w:rsidRPr="00442185">
              <w:rPr>
                <w:rFonts w:ascii="Georgia" w:hAnsi="Georgia" w:cs="Arial"/>
                <w:b/>
                <w:color w:val="3B3838" w:themeColor="background2" w:themeShade="40"/>
                <w:sz w:val="20"/>
                <w:szCs w:val="20"/>
              </w:rPr>
              <w:t>2</w:t>
            </w:r>
            <w:r w:rsidRPr="00442185">
              <w:rPr>
                <w:rFonts w:ascii="Georgia" w:hAnsi="Georgia" w:cs="Arial"/>
                <w:b/>
                <w:color w:val="3B3838" w:themeColor="background2" w:themeShade="40"/>
                <w:sz w:val="20"/>
                <w:szCs w:val="20"/>
              </w:rPr>
              <w:t xml:space="preserve"> : </w:t>
            </w:r>
            <w:r w:rsidR="00130EA5" w:rsidRPr="00A635D7">
              <w:rPr>
                <w:rFonts w:ascii="Georgia" w:hAnsi="Georgia" w:cs="Arial"/>
                <w:b/>
                <w:sz w:val="20"/>
                <w:szCs w:val="20"/>
              </w:rPr>
              <w:t xml:space="preserve">Qualité de l’organisation mise en œuvre pour la réalisation des </w:t>
            </w:r>
            <w:r w:rsidR="000A151A" w:rsidRPr="00A635D7">
              <w:rPr>
                <w:rFonts w:ascii="Georgia" w:hAnsi="Georgia" w:cs="Arial"/>
                <w:b/>
                <w:sz w:val="20"/>
                <w:szCs w:val="20"/>
              </w:rPr>
              <w:t xml:space="preserve">prestations </w:t>
            </w:r>
            <w:r w:rsidR="000A151A" w:rsidRPr="00A635D7">
              <w:rPr>
                <w:rFonts w:ascii="Georgia" w:hAnsi="Georgia" w:cs="Arial"/>
                <w:bCs/>
                <w:sz w:val="20"/>
                <w:szCs w:val="20"/>
              </w:rPr>
              <w:t>(</w:t>
            </w:r>
            <w:r w:rsidR="000A151A" w:rsidRPr="00A635D7">
              <w:rPr>
                <w:rFonts w:ascii="Georgia" w:hAnsi="Georgia"/>
                <w:sz w:val="20"/>
                <w:szCs w:val="20"/>
              </w:rPr>
              <w:t xml:space="preserve">planning </w:t>
            </w:r>
            <w:r w:rsidR="00DE4D56" w:rsidRPr="00A635D7">
              <w:rPr>
                <w:rFonts w:ascii="Georgia" w:hAnsi="Georgia"/>
                <w:sz w:val="20"/>
                <w:szCs w:val="20"/>
              </w:rPr>
              <w:t xml:space="preserve">prévisionnel </w:t>
            </w:r>
            <w:r w:rsidR="000A151A" w:rsidRPr="00A635D7">
              <w:rPr>
                <w:rFonts w:ascii="Georgia" w:hAnsi="Georgia"/>
                <w:sz w:val="20"/>
                <w:szCs w:val="20"/>
              </w:rPr>
              <w:t xml:space="preserve">détaillé de réalisation du </w:t>
            </w:r>
            <w:r w:rsidR="00A07317" w:rsidRPr="00A635D7">
              <w:rPr>
                <w:rFonts w:ascii="Georgia" w:hAnsi="Georgia"/>
                <w:sz w:val="20"/>
                <w:szCs w:val="20"/>
              </w:rPr>
              <w:t>projet, mention</w:t>
            </w:r>
            <w:r w:rsidR="000A151A" w:rsidRPr="00A635D7">
              <w:rPr>
                <w:rFonts w:ascii="Georgia" w:hAnsi="Georgia"/>
                <w:sz w:val="20"/>
                <w:szCs w:val="20"/>
              </w:rPr>
              <w:t xml:space="preserve"> des principaux </w:t>
            </w:r>
            <w:r w:rsidR="00A07317" w:rsidRPr="00A635D7">
              <w:rPr>
                <w:rFonts w:ascii="Georgia" w:hAnsi="Georgia"/>
                <w:sz w:val="20"/>
                <w:szCs w:val="20"/>
              </w:rPr>
              <w:t>jalons)</w:t>
            </w:r>
            <w:r w:rsidR="000A151A" w:rsidRPr="00A635D7">
              <w:rPr>
                <w:rFonts w:ascii="Georgia" w:hAnsi="Georgia"/>
                <w:sz w:val="20"/>
                <w:szCs w:val="20"/>
              </w:rPr>
              <w:t xml:space="preserve"> </w:t>
            </w:r>
            <w:r w:rsidR="000A151A" w:rsidRPr="00442185">
              <w:rPr>
                <w:rFonts w:ascii="Georgia" w:hAnsi="Georgia" w:cs="Arial"/>
                <w:b/>
                <w:sz w:val="20"/>
                <w:szCs w:val="20"/>
              </w:rPr>
              <w:t xml:space="preserve">- </w:t>
            </w:r>
            <w:r w:rsidR="00130EA5" w:rsidRPr="00442185">
              <w:rPr>
                <w:rFonts w:ascii="Georgia" w:hAnsi="Georgia" w:cs="Arial"/>
                <w:b/>
                <w:sz w:val="20"/>
                <w:szCs w:val="20"/>
              </w:rPr>
              <w:t>30%</w:t>
            </w:r>
          </w:p>
        </w:tc>
      </w:tr>
      <w:tr w:rsidR="00CA5B27" w:rsidRPr="008E6082" w14:paraId="1C041FD0" w14:textId="77777777" w:rsidTr="00CA5B27">
        <w:trPr>
          <w:trHeight w:val="851"/>
          <w:jc w:val="center"/>
        </w:trPr>
        <w:tc>
          <w:tcPr>
            <w:tcW w:w="5000" w:type="pct"/>
          </w:tcPr>
          <w:p w14:paraId="28DC01D5" w14:textId="1B3F0AC5" w:rsidR="004921C0" w:rsidRDefault="004921C0" w:rsidP="00CA5B27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7D6A2409" w14:textId="77777777" w:rsidR="009779F7" w:rsidRDefault="009779F7" w:rsidP="00CA5B27">
            <w:pPr>
              <w:pStyle w:val="Sansinterligne"/>
              <w:rPr>
                <w:rFonts w:ascii="Arial" w:hAnsi="Arial" w:cs="Arial"/>
                <w:color w:val="0919B2" w:themeColor="text2" w:themeTint="BF"/>
                <w:sz w:val="18"/>
                <w:szCs w:val="18"/>
                <w:lang w:eastAsia="fr-FR"/>
              </w:rPr>
            </w:pPr>
          </w:p>
          <w:p w14:paraId="1DD07B32" w14:textId="135F4EF7" w:rsidR="009779F7" w:rsidRPr="00D6567F" w:rsidRDefault="00DE4D56" w:rsidP="00992307">
            <w:pPr>
              <w:pStyle w:val="Sansinterligne"/>
              <w:numPr>
                <w:ilvl w:val="0"/>
                <w:numId w:val="22"/>
              </w:numPr>
              <w:rPr>
                <w:rFonts w:ascii="Arial" w:hAnsi="Arial" w:cs="Arial"/>
                <w:color w:val="0919B2" w:themeColor="text2" w:themeTint="BF"/>
                <w:sz w:val="18"/>
                <w:szCs w:val="18"/>
                <w:lang w:eastAsia="fr-FR"/>
              </w:rPr>
            </w:pPr>
            <w:r w:rsidRPr="00D6567F">
              <w:rPr>
                <w:rFonts w:ascii="Georgia" w:hAnsi="Georgia" w:cs="Arial"/>
                <w:sz w:val="20"/>
                <w:szCs w:val="20"/>
                <w:lang w:eastAsia="fr-FR"/>
              </w:rPr>
              <w:t xml:space="preserve">Le candidat a -t-il un </w:t>
            </w:r>
            <w:r w:rsidR="00453A12" w:rsidRPr="00D6567F">
              <w:rPr>
                <w:rFonts w:ascii="Georgia" w:hAnsi="Georgia" w:cs="Arial"/>
                <w:sz w:val="20"/>
                <w:szCs w:val="20"/>
                <w:lang w:eastAsia="fr-FR"/>
              </w:rPr>
              <w:t>référent en éco-conception</w:t>
            </w:r>
            <w:r w:rsidRPr="00D6567F">
              <w:rPr>
                <w:rFonts w:ascii="Georgia" w:hAnsi="Georgia" w:cs="Arial"/>
                <w:sz w:val="20"/>
                <w:szCs w:val="20"/>
                <w:lang w:eastAsia="fr-FR"/>
              </w:rPr>
              <w:t xml:space="preserve"> au sein de ses équipes ?</w:t>
            </w:r>
          </w:p>
          <w:p w14:paraId="0DAD524D" w14:textId="77777777" w:rsidR="009779F7" w:rsidRDefault="009779F7" w:rsidP="00CA5B27">
            <w:pPr>
              <w:pStyle w:val="Sansinterligne"/>
              <w:rPr>
                <w:rFonts w:ascii="Arial" w:hAnsi="Arial" w:cs="Arial"/>
                <w:color w:val="0919B2" w:themeColor="text2" w:themeTint="BF"/>
                <w:sz w:val="18"/>
                <w:szCs w:val="18"/>
                <w:lang w:eastAsia="fr-FR"/>
              </w:rPr>
            </w:pPr>
          </w:p>
          <w:p w14:paraId="6AAB2EB1" w14:textId="77777777" w:rsidR="009779F7" w:rsidRDefault="009779F7" w:rsidP="00CA5B27">
            <w:pPr>
              <w:pStyle w:val="Sansinterligne"/>
              <w:rPr>
                <w:rFonts w:ascii="Arial" w:hAnsi="Arial" w:cs="Arial"/>
                <w:color w:val="0919B2" w:themeColor="text2" w:themeTint="BF"/>
                <w:sz w:val="18"/>
                <w:szCs w:val="18"/>
                <w:lang w:eastAsia="fr-FR"/>
              </w:rPr>
            </w:pPr>
          </w:p>
          <w:p w14:paraId="46A955F8" w14:textId="77777777" w:rsidR="009779F7" w:rsidRDefault="009779F7" w:rsidP="00CA5B27">
            <w:pPr>
              <w:pStyle w:val="Sansinterligne"/>
              <w:rPr>
                <w:rFonts w:ascii="Arial" w:hAnsi="Arial" w:cs="Arial"/>
                <w:color w:val="0919B2" w:themeColor="text2" w:themeTint="BF"/>
                <w:sz w:val="18"/>
                <w:szCs w:val="18"/>
                <w:lang w:eastAsia="fr-FR"/>
              </w:rPr>
            </w:pPr>
          </w:p>
          <w:p w14:paraId="54EF5A90" w14:textId="77777777" w:rsidR="009779F7" w:rsidRDefault="009779F7" w:rsidP="00CA5B27">
            <w:pPr>
              <w:pStyle w:val="Sansinterligne"/>
              <w:rPr>
                <w:rFonts w:ascii="Arial" w:hAnsi="Arial" w:cs="Arial"/>
                <w:color w:val="0919B2" w:themeColor="text2" w:themeTint="BF"/>
                <w:sz w:val="18"/>
                <w:szCs w:val="18"/>
                <w:lang w:eastAsia="fr-FR"/>
              </w:rPr>
            </w:pPr>
          </w:p>
          <w:p w14:paraId="1D0C1811" w14:textId="77777777" w:rsidR="009779F7" w:rsidRDefault="009779F7" w:rsidP="00CA5B27">
            <w:pPr>
              <w:pStyle w:val="Sansinterligne"/>
              <w:rPr>
                <w:rFonts w:ascii="Arial" w:hAnsi="Arial" w:cs="Arial"/>
                <w:color w:val="0919B2" w:themeColor="text2" w:themeTint="BF"/>
                <w:sz w:val="18"/>
                <w:szCs w:val="18"/>
                <w:lang w:eastAsia="fr-FR"/>
              </w:rPr>
            </w:pPr>
          </w:p>
          <w:p w14:paraId="5BE0DE0E" w14:textId="77777777" w:rsidR="009779F7" w:rsidRDefault="009779F7" w:rsidP="00CA5B27">
            <w:pPr>
              <w:pStyle w:val="Sansinterligne"/>
              <w:rPr>
                <w:rFonts w:ascii="Arial" w:hAnsi="Arial" w:cs="Arial"/>
                <w:color w:val="0919B2" w:themeColor="text2" w:themeTint="BF"/>
                <w:sz w:val="18"/>
                <w:szCs w:val="18"/>
                <w:lang w:eastAsia="fr-FR"/>
              </w:rPr>
            </w:pPr>
          </w:p>
          <w:p w14:paraId="75375D24" w14:textId="77777777" w:rsidR="009779F7" w:rsidRPr="00363B62" w:rsidRDefault="009779F7" w:rsidP="00CA5B27">
            <w:pPr>
              <w:pStyle w:val="Sansinterligne"/>
              <w:rPr>
                <w:rFonts w:ascii="Arial" w:hAnsi="Arial" w:cs="Arial"/>
                <w:color w:val="0919B2" w:themeColor="text2" w:themeTint="BF"/>
                <w:sz w:val="18"/>
                <w:szCs w:val="18"/>
                <w:lang w:eastAsia="fr-FR"/>
              </w:rPr>
            </w:pPr>
          </w:p>
          <w:p w14:paraId="5C8CD87E" w14:textId="225A4B11" w:rsidR="004921C0" w:rsidRPr="00363B62" w:rsidRDefault="004921C0" w:rsidP="00CA5B27">
            <w:pPr>
              <w:pStyle w:val="Sansinterligne"/>
              <w:rPr>
                <w:rFonts w:ascii="Arial" w:hAnsi="Arial" w:cs="Arial"/>
                <w:color w:val="0919B2" w:themeColor="text2" w:themeTint="BF"/>
                <w:sz w:val="18"/>
                <w:szCs w:val="18"/>
                <w:lang w:eastAsia="fr-FR"/>
              </w:rPr>
            </w:pPr>
          </w:p>
          <w:p w14:paraId="7CFE9739" w14:textId="4DFC73EC" w:rsidR="004921C0" w:rsidRPr="00363B62" w:rsidRDefault="004921C0" w:rsidP="00CA5B27">
            <w:pPr>
              <w:pStyle w:val="Sansinterligne"/>
              <w:rPr>
                <w:rFonts w:ascii="Arial" w:hAnsi="Arial" w:cs="Arial"/>
                <w:color w:val="0919B2" w:themeColor="text2" w:themeTint="BF"/>
                <w:sz w:val="18"/>
                <w:szCs w:val="18"/>
                <w:lang w:eastAsia="fr-FR"/>
              </w:rPr>
            </w:pPr>
          </w:p>
          <w:p w14:paraId="2D35EBFB" w14:textId="77777777" w:rsidR="00CA5B27" w:rsidRPr="00242145" w:rsidRDefault="00CA5B27" w:rsidP="00CA5B27">
            <w:pPr>
              <w:spacing w:line="240" w:lineRule="auto"/>
              <w:rPr>
                <w:rFonts w:cs="Arial"/>
                <w:bCs/>
                <w:sz w:val="18"/>
                <w:szCs w:val="18"/>
              </w:rPr>
            </w:pPr>
          </w:p>
        </w:tc>
      </w:tr>
      <w:tr w:rsidR="00363B62" w:rsidRPr="008E6082" w14:paraId="00DA7CC4" w14:textId="77777777" w:rsidTr="00363B62">
        <w:trPr>
          <w:trHeight w:val="851"/>
          <w:jc w:val="center"/>
        </w:trPr>
        <w:tc>
          <w:tcPr>
            <w:tcW w:w="5000" w:type="pct"/>
            <w:shd w:val="clear" w:color="auto" w:fill="F4EFEF" w:themeFill="accent6" w:themeFillTint="33"/>
          </w:tcPr>
          <w:p w14:paraId="41FF793A" w14:textId="6A3F18AC" w:rsidR="00363B62" w:rsidRPr="00363B62" w:rsidRDefault="00363B62" w:rsidP="003207F5">
            <w:pPr>
              <w:ind w:left="742"/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</w:pPr>
            <w:r w:rsidRPr="00363B62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SC3 :  </w:t>
            </w:r>
            <w:r w:rsidRPr="00F301A5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Adéquation de l’équipe projet (pertinence des profils et des compétences intervenants sur le marché) </w:t>
            </w:r>
            <w:r w:rsidR="00F301A5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– </w:t>
            </w:r>
            <w:r w:rsidR="00F301A5" w:rsidRPr="00F301A5">
              <w:rPr>
                <w:rFonts w:ascii="Georgia" w:hAnsi="Georgia" w:cs="Arial"/>
                <w:bCs/>
                <w:color w:val="3B3838" w:themeColor="background2" w:themeShade="40"/>
                <w:szCs w:val="20"/>
              </w:rPr>
              <w:t xml:space="preserve">Ce critère sera </w:t>
            </w:r>
            <w:r w:rsidR="00E4397E">
              <w:rPr>
                <w:rFonts w:ascii="Georgia" w:hAnsi="Georgia" w:cs="Arial"/>
                <w:bCs/>
                <w:color w:val="3B3838" w:themeColor="background2" w:themeShade="40"/>
                <w:szCs w:val="20"/>
              </w:rPr>
              <w:t xml:space="preserve">jugé </w:t>
            </w:r>
            <w:r w:rsidR="003C3F59">
              <w:rPr>
                <w:rFonts w:ascii="Georgia" w:hAnsi="Georgia" w:cs="Arial"/>
                <w:bCs/>
                <w:color w:val="3B3838" w:themeColor="background2" w:themeShade="40"/>
                <w:szCs w:val="20"/>
              </w:rPr>
              <w:t xml:space="preserve">pour partie </w:t>
            </w:r>
            <w:r w:rsidRPr="00F301A5">
              <w:rPr>
                <w:rFonts w:ascii="Georgia" w:hAnsi="Georgia" w:cs="Arial"/>
                <w:bCs/>
                <w:color w:val="3B3838" w:themeColor="background2" w:themeShade="40"/>
                <w:szCs w:val="20"/>
              </w:rPr>
              <w:t xml:space="preserve">sur la base des CV présentés – </w:t>
            </w:r>
            <w:r w:rsidRPr="00F301A5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20 %</w:t>
            </w:r>
          </w:p>
        </w:tc>
      </w:tr>
      <w:tr w:rsidR="00363B62" w:rsidRPr="008E6082" w14:paraId="5427BD50" w14:textId="77777777" w:rsidTr="00CA5B27">
        <w:trPr>
          <w:trHeight w:val="851"/>
          <w:jc w:val="center"/>
        </w:trPr>
        <w:tc>
          <w:tcPr>
            <w:tcW w:w="5000" w:type="pct"/>
          </w:tcPr>
          <w:p w14:paraId="301C66B7" w14:textId="305D563A" w:rsidR="00363B62" w:rsidRPr="009779F7" w:rsidRDefault="00363B62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07C1C83D" w14:textId="302B857B" w:rsidR="00363B62" w:rsidRPr="009779F7" w:rsidRDefault="00363B62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5969A4AA" w14:textId="3A02DACF" w:rsidR="000A151A" w:rsidRPr="00A635D7" w:rsidRDefault="000A151A" w:rsidP="00453A12">
            <w:pPr>
              <w:pStyle w:val="Sansinterligne"/>
              <w:numPr>
                <w:ilvl w:val="0"/>
                <w:numId w:val="22"/>
              </w:numPr>
              <w:rPr>
                <w:rFonts w:ascii="Georgia" w:hAnsi="Georgia" w:cs="Arial"/>
                <w:sz w:val="20"/>
                <w:szCs w:val="20"/>
                <w:lang w:eastAsia="fr-FR"/>
              </w:rPr>
            </w:pPr>
            <w:r w:rsidRPr="00A635D7">
              <w:rPr>
                <w:rFonts w:ascii="Georgia" w:hAnsi="Georgia" w:cs="Arial"/>
                <w:sz w:val="20"/>
                <w:szCs w:val="20"/>
                <w:lang w:eastAsia="fr-FR"/>
              </w:rPr>
              <w:t>Composition exacte de l’équipe avec mention du chef de projet, qui sera interlocuteur privilégié.</w:t>
            </w:r>
          </w:p>
          <w:p w14:paraId="225CD0B5" w14:textId="479C7CB9" w:rsidR="00363B62" w:rsidRPr="00A635D7" w:rsidRDefault="00453A12" w:rsidP="00453A12">
            <w:pPr>
              <w:pStyle w:val="Sansinterligne"/>
              <w:numPr>
                <w:ilvl w:val="0"/>
                <w:numId w:val="22"/>
              </w:numPr>
              <w:rPr>
                <w:rFonts w:ascii="Georgia" w:hAnsi="Georgia" w:cs="Arial"/>
                <w:sz w:val="20"/>
                <w:szCs w:val="20"/>
                <w:lang w:eastAsia="fr-FR"/>
              </w:rPr>
            </w:pPr>
            <w:r w:rsidRPr="00A635D7">
              <w:rPr>
                <w:rFonts w:ascii="Georgia" w:hAnsi="Georgia" w:cs="Arial"/>
                <w:sz w:val="20"/>
                <w:szCs w:val="20"/>
                <w:lang w:eastAsia="fr-FR"/>
              </w:rPr>
              <w:t>Nombre de développeurs Drupal</w:t>
            </w:r>
          </w:p>
          <w:p w14:paraId="134B94BA" w14:textId="55956B93" w:rsidR="00363B62" w:rsidRPr="009779F7" w:rsidRDefault="00363B62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604CD598" w14:textId="7EAB1755" w:rsidR="00363B62" w:rsidRPr="009779F7" w:rsidRDefault="00363B62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04AB2665" w14:textId="77777777" w:rsidR="00363B62" w:rsidRPr="009779F7" w:rsidRDefault="00363B62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3CD33C1D" w14:textId="0EB5F2C3" w:rsidR="00961BCA" w:rsidRDefault="00961BCA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2419E083" w14:textId="77777777" w:rsidR="00D6567F" w:rsidRDefault="00D6567F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5659509F" w14:textId="77777777" w:rsidR="00D6567F" w:rsidRDefault="00D6567F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752EEE97" w14:textId="77777777" w:rsidR="00961BCA" w:rsidRPr="009779F7" w:rsidRDefault="00961BCA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192E9214" w14:textId="77777777" w:rsidR="00363B62" w:rsidRDefault="00363B62" w:rsidP="004921C0">
            <w:pPr>
              <w:spacing w:line="240" w:lineRule="auto"/>
              <w:rPr>
                <w:rFonts w:cs="Arial"/>
                <w:b/>
                <w:szCs w:val="20"/>
              </w:rPr>
            </w:pPr>
          </w:p>
          <w:p w14:paraId="36898107" w14:textId="16AC46AF" w:rsidR="009A56D9" w:rsidRPr="009779F7" w:rsidRDefault="009A56D9" w:rsidP="004921C0">
            <w:pPr>
              <w:spacing w:line="240" w:lineRule="auto"/>
              <w:rPr>
                <w:rFonts w:cs="Arial"/>
                <w:b/>
                <w:szCs w:val="20"/>
              </w:rPr>
            </w:pPr>
          </w:p>
        </w:tc>
      </w:tr>
      <w:tr w:rsidR="00363B62" w:rsidRPr="008E6082" w14:paraId="4020C685" w14:textId="77777777" w:rsidTr="003207F5">
        <w:trPr>
          <w:trHeight w:val="371"/>
          <w:jc w:val="center"/>
        </w:trPr>
        <w:tc>
          <w:tcPr>
            <w:tcW w:w="5000" w:type="pct"/>
            <w:shd w:val="clear" w:color="auto" w:fill="F4EFEF" w:themeFill="accent6" w:themeFillTint="33"/>
          </w:tcPr>
          <w:p w14:paraId="782BB738" w14:textId="3874C6C2" w:rsidR="00363B62" w:rsidRPr="003207F5" w:rsidRDefault="00363B62" w:rsidP="003207F5">
            <w:pPr>
              <w:ind w:left="742"/>
              <w:rPr>
                <w:rFonts w:ascii="Georgia" w:hAnsi="Georgia" w:cs="Arial"/>
                <w:szCs w:val="20"/>
                <w:lang w:eastAsia="fr-FR"/>
              </w:rPr>
            </w:pPr>
            <w:r w:rsidRPr="003207F5">
              <w:rPr>
                <w:rFonts w:ascii="Georgia" w:hAnsi="Georgia" w:cs="Arial"/>
                <w:b/>
                <w:szCs w:val="20"/>
              </w:rPr>
              <w:lastRenderedPageBreak/>
              <w:t>SC</w:t>
            </w:r>
            <w:r w:rsidR="00B25E99" w:rsidRPr="003207F5">
              <w:rPr>
                <w:rFonts w:ascii="Georgia" w:hAnsi="Georgia" w:cs="Arial"/>
                <w:b/>
                <w:szCs w:val="20"/>
              </w:rPr>
              <w:t>4</w:t>
            </w:r>
            <w:r w:rsidRPr="003207F5">
              <w:rPr>
                <w:rFonts w:ascii="Georgia" w:hAnsi="Georgia" w:cs="Arial"/>
                <w:b/>
                <w:szCs w:val="20"/>
              </w:rPr>
              <w:t xml:space="preserve"> :  Qualité des références présentées sur des projets </w:t>
            </w:r>
            <w:r w:rsidR="00130EA5" w:rsidRPr="003207F5">
              <w:rPr>
                <w:rFonts w:ascii="Georgia" w:hAnsi="Georgia" w:cs="Arial"/>
                <w:b/>
                <w:szCs w:val="20"/>
              </w:rPr>
              <w:t>équivalents –</w:t>
            </w:r>
            <w:r w:rsidRPr="003207F5">
              <w:rPr>
                <w:rFonts w:ascii="Georgia" w:hAnsi="Georgia" w:cs="Arial"/>
                <w:b/>
                <w:szCs w:val="20"/>
              </w:rPr>
              <w:t xml:space="preserve"> 20 %</w:t>
            </w:r>
          </w:p>
        </w:tc>
      </w:tr>
      <w:tr w:rsidR="00363B62" w:rsidRPr="008E6082" w14:paraId="3690BF81" w14:textId="77777777" w:rsidTr="00CA5B27">
        <w:trPr>
          <w:trHeight w:val="851"/>
          <w:jc w:val="center"/>
        </w:trPr>
        <w:tc>
          <w:tcPr>
            <w:tcW w:w="5000" w:type="pct"/>
          </w:tcPr>
          <w:p w14:paraId="18A96E92" w14:textId="77777777" w:rsidR="00F301A5" w:rsidRPr="009779F7" w:rsidRDefault="00F301A5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211EB683" w14:textId="77777777" w:rsidR="00F301A5" w:rsidRPr="009779F7" w:rsidRDefault="00F301A5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3ACFFA5F" w14:textId="79EBD4A5" w:rsidR="00F301A5" w:rsidRPr="00A635D7" w:rsidRDefault="0004531D" w:rsidP="0004531D">
            <w:pPr>
              <w:pStyle w:val="Sansinterligne"/>
              <w:numPr>
                <w:ilvl w:val="0"/>
                <w:numId w:val="21"/>
              </w:numPr>
              <w:rPr>
                <w:rFonts w:ascii="Georgia" w:hAnsi="Georgia" w:cs="Arial"/>
                <w:sz w:val="20"/>
                <w:szCs w:val="20"/>
                <w:lang w:eastAsia="fr-FR"/>
              </w:rPr>
            </w:pPr>
            <w:r w:rsidRPr="00A635D7">
              <w:rPr>
                <w:rFonts w:ascii="Georgia" w:hAnsi="Georgia" w:cs="Arial"/>
                <w:sz w:val="20"/>
                <w:szCs w:val="20"/>
                <w:lang w:eastAsia="fr-FR"/>
              </w:rPr>
              <w:t>Préciser les sites réalisés en éco-conception et répondant aux normes d’accessibilité.</w:t>
            </w:r>
          </w:p>
          <w:p w14:paraId="39B9235B" w14:textId="77777777" w:rsidR="00F301A5" w:rsidRPr="009779F7" w:rsidRDefault="00F301A5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018C232B" w14:textId="77777777" w:rsidR="00F301A5" w:rsidRPr="009779F7" w:rsidRDefault="00F301A5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132D9393" w14:textId="77777777" w:rsidR="00F301A5" w:rsidRPr="009779F7" w:rsidRDefault="00F301A5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0388DA71" w14:textId="77777777" w:rsidR="00F301A5" w:rsidRPr="009779F7" w:rsidRDefault="00F301A5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37B56077" w14:textId="77777777" w:rsidR="00130EA5" w:rsidRDefault="00130EA5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74952C8B" w14:textId="77777777" w:rsidR="009779F7" w:rsidRDefault="009779F7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767D4320" w14:textId="77777777" w:rsidR="009779F7" w:rsidRDefault="009779F7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1203AE75" w14:textId="77777777" w:rsidR="009779F7" w:rsidRDefault="009779F7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20019F17" w14:textId="744E8E5C" w:rsidR="009779F7" w:rsidRDefault="009779F7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04B85BE2" w14:textId="2FA99557" w:rsidR="00905B29" w:rsidRDefault="00905B29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17D2F2D7" w14:textId="12BAD97B" w:rsidR="00905B29" w:rsidRDefault="00905B29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25360014" w14:textId="23ADC22E" w:rsidR="00905B29" w:rsidRDefault="00905B29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5BFF1A0E" w14:textId="64975F87" w:rsidR="00905B29" w:rsidRDefault="00905B29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1E38B315" w14:textId="003AFBD5" w:rsidR="00905B29" w:rsidRDefault="00905B29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71DBCDA1" w14:textId="186C7C9F" w:rsidR="00905B29" w:rsidRDefault="00905B29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14F5AD9D" w14:textId="30122F50" w:rsidR="00905B29" w:rsidRDefault="00905B29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44ADCA48" w14:textId="5A360B2A" w:rsidR="00905B29" w:rsidRDefault="00905B29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66573062" w14:textId="39E80F8C" w:rsidR="00905B29" w:rsidRDefault="00905B29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5651833C" w14:textId="77777777" w:rsidR="00D6567F" w:rsidRDefault="00D6567F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63C8D173" w14:textId="77777777" w:rsidR="00D6567F" w:rsidRDefault="00D6567F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79599457" w14:textId="77777777" w:rsidR="00D6567F" w:rsidRDefault="00D6567F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2393B259" w14:textId="77777777" w:rsidR="00D6567F" w:rsidRDefault="00D6567F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1CA1EC79" w14:textId="77777777" w:rsidR="00D6567F" w:rsidRDefault="00D6567F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2308241A" w14:textId="77777777" w:rsidR="00D6567F" w:rsidRDefault="00D6567F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4A0145E7" w14:textId="77777777" w:rsidR="00D6567F" w:rsidRDefault="00D6567F" w:rsidP="00363B62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1A472630" w14:textId="164287DA" w:rsidR="00F301A5" w:rsidRPr="009779F7" w:rsidRDefault="00F301A5" w:rsidP="00363B62">
            <w:pPr>
              <w:pStyle w:val="Sansinterligne"/>
              <w:rPr>
                <w:rFonts w:ascii="Arial" w:hAnsi="Arial" w:cs="Arial"/>
                <w:sz w:val="18"/>
                <w:szCs w:val="18"/>
                <w:lang w:eastAsia="fr-FR"/>
              </w:rPr>
            </w:pPr>
          </w:p>
        </w:tc>
      </w:tr>
      <w:tr w:rsidR="004921C0" w:rsidRPr="008E6082" w14:paraId="0D3A2584" w14:textId="77777777" w:rsidTr="002156E4">
        <w:trPr>
          <w:trHeight w:val="851"/>
          <w:jc w:val="center"/>
        </w:trPr>
        <w:tc>
          <w:tcPr>
            <w:tcW w:w="5000" w:type="pct"/>
            <w:shd w:val="clear" w:color="auto" w:fill="DFD1D1" w:themeFill="accent6" w:themeFillTint="99"/>
            <w:vAlign w:val="center"/>
          </w:tcPr>
          <w:p w14:paraId="5438419E" w14:textId="5A24AB00" w:rsidR="004921C0" w:rsidRPr="00130EA5" w:rsidRDefault="004921C0" w:rsidP="004921C0">
            <w:pPr>
              <w:spacing w:line="240" w:lineRule="auto"/>
              <w:ind w:firstLine="22"/>
              <w:rPr>
                <w:rFonts w:cs="Arial"/>
                <w:b/>
                <w:szCs w:val="20"/>
              </w:rPr>
            </w:pPr>
            <w:r w:rsidRPr="00130EA5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lastRenderedPageBreak/>
              <w:t xml:space="preserve">Critère n° 3 : </w:t>
            </w:r>
            <w:r w:rsidR="00811755" w:rsidRPr="00130EA5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Prise en compte de l'éco-conception tout au long du projet </w:t>
            </w:r>
            <w:r w:rsidR="00811755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- </w:t>
            </w:r>
            <w:r w:rsidR="00D860E3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10%</w:t>
            </w:r>
          </w:p>
        </w:tc>
      </w:tr>
      <w:tr w:rsidR="00D53F04" w:rsidRPr="008E6082" w14:paraId="3310A988" w14:textId="77777777" w:rsidTr="00D53F04">
        <w:trPr>
          <w:trHeight w:val="851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8FBAB4E" w14:textId="77777777" w:rsidR="00811755" w:rsidRDefault="00811755" w:rsidP="00811755">
            <w:pPr>
              <w:pStyle w:val="Paragraphedeliste"/>
              <w:rPr>
                <w:rFonts w:ascii="Georgia" w:hAnsi="Georgia"/>
              </w:rPr>
            </w:pPr>
          </w:p>
          <w:p w14:paraId="72212185" w14:textId="36634285" w:rsidR="00484816" w:rsidRPr="003207F5" w:rsidRDefault="00484816" w:rsidP="00484816">
            <w:pPr>
              <w:pStyle w:val="Paragraphedeliste"/>
              <w:numPr>
                <w:ilvl w:val="0"/>
                <w:numId w:val="16"/>
              </w:numPr>
              <w:rPr>
                <w:rFonts w:ascii="Georgia" w:hAnsi="Georgia"/>
              </w:rPr>
            </w:pPr>
            <w:r w:rsidRPr="003207F5">
              <w:rPr>
                <w:rFonts w:ascii="Georgia" w:hAnsi="Georgia"/>
              </w:rPr>
              <w:t xml:space="preserve">L'ensemble des parties prenantes de la conception du projet sont-elles formées aux impacts environnementaux du numérique et à l'écoconception ? </w:t>
            </w:r>
            <w:r w:rsidR="003207F5">
              <w:rPr>
                <w:rFonts w:ascii="Georgia" w:hAnsi="Georgia"/>
              </w:rPr>
              <w:br/>
            </w:r>
            <w:r w:rsidRPr="003207F5">
              <w:rPr>
                <w:rFonts w:ascii="Georgia" w:hAnsi="Georgia"/>
              </w:rPr>
              <w:t>Oui / Non</w:t>
            </w:r>
          </w:p>
          <w:p w14:paraId="7E3828C5" w14:textId="77777777" w:rsidR="00B4638D" w:rsidRPr="003207F5" w:rsidRDefault="00B4638D" w:rsidP="00B4638D">
            <w:pPr>
              <w:rPr>
                <w:rFonts w:ascii="Georgia" w:hAnsi="Georgia"/>
              </w:rPr>
            </w:pPr>
            <w:r w:rsidRPr="003207F5">
              <w:rPr>
                <w:rFonts w:ascii="Georgia" w:hAnsi="Georgia"/>
              </w:rPr>
              <w:t>Si oui, décrivez le plan de formation :</w:t>
            </w:r>
          </w:p>
          <w:p w14:paraId="4B81012E" w14:textId="77777777" w:rsidR="00B4638D" w:rsidRPr="003207F5" w:rsidRDefault="00B4638D" w:rsidP="00B4638D">
            <w:pPr>
              <w:ind w:left="708"/>
              <w:rPr>
                <w:rFonts w:ascii="Georgia" w:hAnsi="Georgia"/>
              </w:rPr>
            </w:pPr>
            <w:r w:rsidRPr="003207F5">
              <w:rPr>
                <w:rFonts w:ascii="Times New Roman" w:hAnsi="Times New Roman"/>
              </w:rPr>
              <w:t>→</w:t>
            </w:r>
            <w:r w:rsidRPr="003207F5">
              <w:rPr>
                <w:rFonts w:ascii="Georgia" w:hAnsi="Georgia"/>
              </w:rPr>
              <w:t xml:space="preserve"> Profils cibl</w:t>
            </w:r>
            <w:r w:rsidRPr="003207F5">
              <w:rPr>
                <w:rFonts w:ascii="Georgia" w:hAnsi="Georgia" w:cs="Georgia"/>
              </w:rPr>
              <w:t>é</w:t>
            </w:r>
            <w:r w:rsidRPr="003207F5">
              <w:rPr>
                <w:rFonts w:ascii="Georgia" w:hAnsi="Georgia"/>
              </w:rPr>
              <w:t>s :</w:t>
            </w:r>
          </w:p>
          <w:p w14:paraId="2F17260B" w14:textId="77777777" w:rsidR="00B4638D" w:rsidRPr="003207F5" w:rsidRDefault="00B4638D" w:rsidP="00B4638D">
            <w:pPr>
              <w:ind w:left="708"/>
              <w:rPr>
                <w:rFonts w:ascii="Georgia" w:hAnsi="Georgia"/>
              </w:rPr>
            </w:pPr>
            <w:r w:rsidRPr="003207F5">
              <w:rPr>
                <w:rFonts w:ascii="Times New Roman" w:hAnsi="Times New Roman"/>
              </w:rPr>
              <w:t>→</w:t>
            </w:r>
            <w:r w:rsidRPr="003207F5">
              <w:rPr>
                <w:rFonts w:ascii="Georgia" w:hAnsi="Georgia"/>
              </w:rPr>
              <w:t xml:space="preserve"> Sujets abord</w:t>
            </w:r>
            <w:r w:rsidRPr="003207F5">
              <w:rPr>
                <w:rFonts w:ascii="Georgia" w:hAnsi="Georgia" w:cs="Georgia"/>
              </w:rPr>
              <w:t>é</w:t>
            </w:r>
            <w:r w:rsidRPr="003207F5">
              <w:rPr>
                <w:rFonts w:ascii="Georgia" w:hAnsi="Georgia"/>
              </w:rPr>
              <w:t>s :</w:t>
            </w:r>
          </w:p>
          <w:p w14:paraId="261B2FCA" w14:textId="77777777" w:rsidR="00B4638D" w:rsidRPr="003207F5" w:rsidRDefault="00B4638D" w:rsidP="00B4638D">
            <w:pPr>
              <w:ind w:left="708"/>
              <w:rPr>
                <w:rFonts w:ascii="Georgia" w:hAnsi="Georgia"/>
              </w:rPr>
            </w:pPr>
            <w:r w:rsidRPr="003207F5">
              <w:rPr>
                <w:rFonts w:ascii="Times New Roman" w:hAnsi="Times New Roman"/>
              </w:rPr>
              <w:t>→</w:t>
            </w:r>
            <w:r w:rsidRPr="003207F5">
              <w:rPr>
                <w:rFonts w:ascii="Georgia" w:hAnsi="Georgia"/>
              </w:rPr>
              <w:t xml:space="preserve"> Fr</w:t>
            </w:r>
            <w:r w:rsidRPr="003207F5">
              <w:rPr>
                <w:rFonts w:ascii="Georgia" w:hAnsi="Georgia" w:cs="Georgia"/>
              </w:rPr>
              <w:t>é</w:t>
            </w:r>
            <w:r w:rsidRPr="003207F5">
              <w:rPr>
                <w:rFonts w:ascii="Georgia" w:hAnsi="Georgia"/>
              </w:rPr>
              <w:t>quence des formations :</w:t>
            </w:r>
          </w:p>
          <w:p w14:paraId="7C053045" w14:textId="77777777" w:rsidR="00B4638D" w:rsidRPr="003207F5" w:rsidRDefault="00B4638D" w:rsidP="00B4638D">
            <w:pPr>
              <w:ind w:left="708"/>
              <w:rPr>
                <w:rFonts w:ascii="Georgia" w:hAnsi="Georgia"/>
              </w:rPr>
            </w:pPr>
            <w:r w:rsidRPr="003207F5">
              <w:rPr>
                <w:rFonts w:ascii="Times New Roman" w:hAnsi="Times New Roman"/>
              </w:rPr>
              <w:t>→</w:t>
            </w:r>
            <w:r w:rsidRPr="003207F5">
              <w:rPr>
                <w:rFonts w:ascii="Georgia" w:hAnsi="Georgia"/>
              </w:rPr>
              <w:t xml:space="preserve"> Dur</w:t>
            </w:r>
            <w:r w:rsidRPr="003207F5">
              <w:rPr>
                <w:rFonts w:ascii="Georgia" w:hAnsi="Georgia" w:cs="Georgia"/>
              </w:rPr>
              <w:t>é</w:t>
            </w:r>
            <w:r w:rsidRPr="003207F5">
              <w:rPr>
                <w:rFonts w:ascii="Georgia" w:hAnsi="Georgia"/>
              </w:rPr>
              <w:t>e des formations :</w:t>
            </w:r>
          </w:p>
          <w:p w14:paraId="6E19C9BD" w14:textId="77777777" w:rsidR="00B4638D" w:rsidRPr="003207F5" w:rsidRDefault="00B4638D" w:rsidP="00B4638D">
            <w:pPr>
              <w:ind w:left="708"/>
              <w:rPr>
                <w:rFonts w:ascii="Georgia" w:hAnsi="Georgia"/>
              </w:rPr>
            </w:pPr>
            <w:r w:rsidRPr="003207F5">
              <w:rPr>
                <w:rFonts w:ascii="Times New Roman" w:hAnsi="Times New Roman"/>
              </w:rPr>
              <w:t>→</w:t>
            </w:r>
            <w:r w:rsidRPr="003207F5">
              <w:rPr>
                <w:rFonts w:ascii="Georgia" w:hAnsi="Georgia"/>
              </w:rPr>
              <w:t xml:space="preserve"> Caract</w:t>
            </w:r>
            <w:r w:rsidRPr="003207F5">
              <w:rPr>
                <w:rFonts w:ascii="Georgia" w:hAnsi="Georgia" w:cs="Georgia"/>
              </w:rPr>
              <w:t>è</w:t>
            </w:r>
            <w:r w:rsidRPr="003207F5">
              <w:rPr>
                <w:rFonts w:ascii="Georgia" w:hAnsi="Georgia"/>
              </w:rPr>
              <w:t>re certifiant :</w:t>
            </w:r>
          </w:p>
          <w:p w14:paraId="04AE9B7A" w14:textId="77777777" w:rsidR="00484816" w:rsidRDefault="00484816" w:rsidP="00484816">
            <w:pPr>
              <w:pStyle w:val="Paragraphedeliste"/>
            </w:pPr>
          </w:p>
          <w:p w14:paraId="4C0CF8C0" w14:textId="3A9ECB3E" w:rsidR="00961BCA" w:rsidRDefault="00B4638D" w:rsidP="009E62C7">
            <w:pPr>
              <w:pStyle w:val="Paragraphedeliste"/>
              <w:numPr>
                <w:ilvl w:val="0"/>
                <w:numId w:val="16"/>
              </w:numPr>
              <w:rPr>
                <w:rFonts w:ascii="Georgia" w:hAnsi="Georgia"/>
              </w:rPr>
            </w:pPr>
            <w:r w:rsidRPr="009A56D9">
              <w:rPr>
                <w:rFonts w:ascii="Georgia" w:hAnsi="Georgia"/>
              </w:rPr>
              <w:t>Le candidat s’engage-t-il à mettre en œuvre des pratiques de conception responsable des services numériques ? Oui / Non</w:t>
            </w:r>
          </w:p>
          <w:p w14:paraId="71C28733" w14:textId="77777777" w:rsidR="009A56D9" w:rsidRDefault="009A56D9" w:rsidP="009A56D9">
            <w:pPr>
              <w:pStyle w:val="Paragraphedeliste"/>
              <w:rPr>
                <w:rFonts w:ascii="Georgia" w:hAnsi="Georgia"/>
              </w:rPr>
            </w:pPr>
          </w:p>
          <w:p w14:paraId="26009D61" w14:textId="77777777" w:rsidR="009A56D9" w:rsidRPr="009A56D9" w:rsidRDefault="009A56D9" w:rsidP="009A56D9">
            <w:pPr>
              <w:pStyle w:val="Paragraphedeliste"/>
              <w:rPr>
                <w:rFonts w:ascii="Georgia" w:hAnsi="Georgia"/>
              </w:rPr>
            </w:pPr>
          </w:p>
          <w:p w14:paraId="128C0AF1" w14:textId="52938AEC" w:rsidR="00DE4D56" w:rsidRPr="00A635D7" w:rsidRDefault="009A56D9" w:rsidP="00B4638D">
            <w:pPr>
              <w:pStyle w:val="Paragraphedeliste"/>
              <w:numPr>
                <w:ilvl w:val="0"/>
                <w:numId w:val="16"/>
              </w:num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Si oui, le</w:t>
            </w:r>
            <w:r w:rsidR="00DE4D56" w:rsidRPr="00A635D7">
              <w:rPr>
                <w:rFonts w:ascii="Georgia" w:hAnsi="Georgia"/>
              </w:rPr>
              <w:t xml:space="preserve"> candidat précisera ce qu’il mettra en œuvre pour intégrer une conception la plus éco</w:t>
            </w:r>
            <w:r w:rsidR="00A635D7" w:rsidRPr="00A635D7">
              <w:rPr>
                <w:rFonts w:ascii="Georgia" w:hAnsi="Georgia"/>
              </w:rPr>
              <w:t>-</w:t>
            </w:r>
            <w:r w:rsidR="00DE4D56" w:rsidRPr="00A635D7">
              <w:rPr>
                <w:rFonts w:ascii="Georgia" w:hAnsi="Georgia"/>
              </w:rPr>
              <w:t>responsable possible</w:t>
            </w:r>
            <w:r w:rsidR="00A635D7">
              <w:rPr>
                <w:rFonts w:ascii="Georgia" w:hAnsi="Georgia"/>
              </w:rPr>
              <w:t>, du début du projet jusqu’à la mise en ligne et référencement</w:t>
            </w:r>
            <w:r>
              <w:rPr>
                <w:rFonts w:ascii="Georgia" w:hAnsi="Georgia"/>
              </w:rPr>
              <w:t xml:space="preserve"> </w:t>
            </w:r>
            <w:r w:rsidRPr="003207F5">
              <w:rPr>
                <w:rFonts w:ascii="Georgia" w:hAnsi="Georgia"/>
              </w:rPr>
              <w:t>(le candidat peut s’appuyer sur un référentiel de bonnes pratiques, des labels et recommandations existantes) sur les sujets suivants (moyens de preuve associés aux réponses) :</w:t>
            </w:r>
          </w:p>
          <w:p w14:paraId="1B5EF6BA" w14:textId="185CD3F6" w:rsidR="00B4638D" w:rsidRPr="003207F5" w:rsidRDefault="00B4638D" w:rsidP="00B4638D">
            <w:pPr>
              <w:ind w:left="708"/>
              <w:rPr>
                <w:rFonts w:ascii="Georgia" w:hAnsi="Georgia"/>
              </w:rPr>
            </w:pPr>
            <w:r w:rsidRPr="003207F5">
              <w:rPr>
                <w:rFonts w:ascii="Times New Roman" w:hAnsi="Times New Roman"/>
              </w:rPr>
              <w:lastRenderedPageBreak/>
              <w:t>→</w:t>
            </w:r>
            <w:r w:rsidRPr="003207F5">
              <w:rPr>
                <w:rFonts w:ascii="Georgia" w:hAnsi="Georgia"/>
              </w:rPr>
              <w:t xml:space="preserve"> Exemple 1 de rubriques : Design, Contenu</w:t>
            </w:r>
            <w:r w:rsidR="00BA7375" w:rsidRPr="003207F5">
              <w:rPr>
                <w:rFonts w:ascii="Georgia" w:hAnsi="Georgia"/>
              </w:rPr>
              <w:t xml:space="preserve"> </w:t>
            </w:r>
            <w:r w:rsidRPr="003207F5">
              <w:rPr>
                <w:rFonts w:ascii="Georgia" w:hAnsi="Georgia"/>
              </w:rPr>
              <w:t>…</w:t>
            </w:r>
          </w:p>
          <w:p w14:paraId="0AA690E0" w14:textId="4508C26D" w:rsidR="00130EA5" w:rsidRPr="00D53F04" w:rsidRDefault="00B4638D" w:rsidP="00811755">
            <w:pPr>
              <w:ind w:left="708"/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</w:pPr>
            <w:r w:rsidRPr="003207F5">
              <w:rPr>
                <w:rFonts w:ascii="Times New Roman" w:hAnsi="Times New Roman"/>
              </w:rPr>
              <w:t>→</w:t>
            </w:r>
            <w:r w:rsidRPr="003207F5">
              <w:rPr>
                <w:rFonts w:ascii="Georgia" w:hAnsi="Georgia"/>
              </w:rPr>
              <w:t xml:space="preserve"> Exemple 2 de rubriques : Conception fonctionnelle, Ergonomie, Conception technique, Conception graphique, D</w:t>
            </w:r>
            <w:r w:rsidRPr="003207F5">
              <w:rPr>
                <w:rFonts w:ascii="Georgia" w:hAnsi="Georgia" w:cs="Georgia"/>
              </w:rPr>
              <w:t>é</w:t>
            </w:r>
            <w:r w:rsidRPr="003207F5">
              <w:rPr>
                <w:rFonts w:ascii="Georgia" w:hAnsi="Georgia"/>
              </w:rPr>
              <w:t>veloppement, H</w:t>
            </w:r>
            <w:r w:rsidRPr="003207F5">
              <w:rPr>
                <w:rFonts w:ascii="Georgia" w:hAnsi="Georgia" w:cs="Georgia"/>
              </w:rPr>
              <w:t>é</w:t>
            </w:r>
            <w:r w:rsidRPr="003207F5">
              <w:rPr>
                <w:rFonts w:ascii="Georgia" w:hAnsi="Georgia"/>
              </w:rPr>
              <w:t>bergement</w:t>
            </w:r>
            <w:r w:rsidR="00A635D7">
              <w:rPr>
                <w:rFonts w:ascii="Georgia" w:hAnsi="Georgia"/>
              </w:rPr>
              <w:t>, référencement</w:t>
            </w:r>
            <w:r w:rsidR="00BA7375" w:rsidRPr="003207F5">
              <w:rPr>
                <w:rFonts w:ascii="Georgia" w:hAnsi="Georgia"/>
              </w:rPr>
              <w:t xml:space="preserve"> …</w:t>
            </w:r>
          </w:p>
        </w:tc>
      </w:tr>
      <w:tr w:rsidR="00D53F04" w:rsidRPr="008E6082" w14:paraId="3FBEEBD2" w14:textId="77777777" w:rsidTr="00961BCA">
        <w:trPr>
          <w:trHeight w:val="607"/>
          <w:jc w:val="center"/>
        </w:trPr>
        <w:tc>
          <w:tcPr>
            <w:tcW w:w="5000" w:type="pct"/>
            <w:shd w:val="clear" w:color="auto" w:fill="DFD1D1" w:themeFill="accent6" w:themeFillTint="99"/>
            <w:vAlign w:val="center"/>
          </w:tcPr>
          <w:p w14:paraId="604E87DC" w14:textId="7B59519B" w:rsidR="00D53F04" w:rsidRPr="00130EA5" w:rsidRDefault="00D860E3" w:rsidP="00D53F04">
            <w:pPr>
              <w:ind w:left="708"/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</w:pPr>
            <w:r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lastRenderedPageBreak/>
              <w:t>Critère 4</w:t>
            </w:r>
            <w:r w:rsidR="00D53F04" w:rsidRPr="00130EA5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 :</w:t>
            </w:r>
            <w:r w:rsidR="00AE47F7" w:rsidRPr="00130EA5">
              <w:rPr>
                <w:rFonts w:eastAsiaTheme="minorHAnsi" w:cs="Arial"/>
                <w:b/>
                <w:bCs/>
                <w:szCs w:val="20"/>
                <w:lang w:eastAsia="fr-FR"/>
              </w:rPr>
              <w:t xml:space="preserve"> </w:t>
            </w:r>
            <w:r w:rsidR="00130EA5" w:rsidRPr="00130EA5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 xml:space="preserve">Intégration de l'e-accessibilité - </w:t>
            </w:r>
            <w:r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1</w:t>
            </w:r>
            <w:r w:rsidR="00130EA5" w:rsidRPr="00130EA5"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  <w:t>0%</w:t>
            </w:r>
          </w:p>
        </w:tc>
      </w:tr>
      <w:tr w:rsidR="00D53F04" w:rsidRPr="008E6082" w14:paraId="18000D17" w14:textId="77777777" w:rsidTr="00D53F04">
        <w:trPr>
          <w:trHeight w:val="851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3CB5DA1" w14:textId="77777777" w:rsidR="00811755" w:rsidRPr="00811755" w:rsidRDefault="00811755" w:rsidP="00811755">
            <w:pPr>
              <w:pStyle w:val="Sansinterligne"/>
              <w:ind w:left="720"/>
              <w:rPr>
                <w:rFonts w:ascii="Georgia" w:hAnsi="Georgia" w:cs="Arial"/>
                <w:color w:val="F07371" w:themeColor="accent2" w:themeTint="99"/>
                <w:sz w:val="20"/>
                <w:szCs w:val="20"/>
                <w:lang w:eastAsia="fr-FR"/>
              </w:rPr>
            </w:pPr>
          </w:p>
          <w:p w14:paraId="752FDAD9" w14:textId="09E791A7" w:rsidR="003207F5" w:rsidRPr="003B747C" w:rsidRDefault="00D860E3" w:rsidP="005C4534">
            <w:pPr>
              <w:pStyle w:val="Sansinterligne"/>
              <w:numPr>
                <w:ilvl w:val="0"/>
                <w:numId w:val="20"/>
              </w:numPr>
              <w:rPr>
                <w:rFonts w:ascii="Georgia" w:hAnsi="Georgia" w:cs="Arial"/>
                <w:color w:val="F07371" w:themeColor="accent2" w:themeTint="99"/>
                <w:sz w:val="20"/>
                <w:szCs w:val="20"/>
                <w:lang w:eastAsia="fr-FR"/>
              </w:rPr>
            </w:pPr>
            <w:r w:rsidRPr="003B747C">
              <w:rPr>
                <w:rFonts w:ascii="Georgia" w:hAnsi="Georgia" w:cs="Arial"/>
                <w:sz w:val="20"/>
                <w:szCs w:val="20"/>
                <w:lang w:eastAsia="fr-FR"/>
              </w:rPr>
              <w:t>Quelles solutions le candidat envisage-il de proposer pour intégrer l’e-accessibilité </w:t>
            </w:r>
            <w:r w:rsidR="00E909BB" w:rsidRPr="003B747C">
              <w:rPr>
                <w:rFonts w:ascii="Georgia" w:hAnsi="Georgia" w:cs="Arial"/>
                <w:sz w:val="20"/>
                <w:szCs w:val="20"/>
                <w:lang w:eastAsia="fr-FR"/>
              </w:rPr>
              <w:t>(rendre les contenus et services numériques compréhensibles et utilisables par les personnes en situation de handicap).</w:t>
            </w:r>
          </w:p>
          <w:p w14:paraId="3680E11F" w14:textId="09493489" w:rsidR="003207F5" w:rsidRDefault="003207F5" w:rsidP="003207F5">
            <w:pPr>
              <w:pStyle w:val="Sansinterligne"/>
              <w:rPr>
                <w:rFonts w:ascii="Georgia" w:hAnsi="Georgia" w:cs="Arial"/>
                <w:color w:val="F07371" w:themeColor="accent2" w:themeTint="99"/>
                <w:sz w:val="20"/>
                <w:szCs w:val="20"/>
                <w:lang w:eastAsia="fr-FR"/>
              </w:rPr>
            </w:pPr>
          </w:p>
          <w:p w14:paraId="5ECED3F3" w14:textId="77777777" w:rsidR="009A56D9" w:rsidRDefault="009A56D9" w:rsidP="003207F5">
            <w:pPr>
              <w:pStyle w:val="Sansinterligne"/>
              <w:rPr>
                <w:rFonts w:ascii="Georgia" w:hAnsi="Georgia" w:cs="Arial"/>
                <w:color w:val="F07371" w:themeColor="accent2" w:themeTint="99"/>
                <w:sz w:val="20"/>
                <w:szCs w:val="20"/>
                <w:lang w:eastAsia="fr-FR"/>
              </w:rPr>
            </w:pPr>
          </w:p>
          <w:p w14:paraId="5CE327E5" w14:textId="77777777" w:rsidR="009A56D9" w:rsidRDefault="009A56D9" w:rsidP="003207F5">
            <w:pPr>
              <w:pStyle w:val="Sansinterligne"/>
              <w:rPr>
                <w:rFonts w:ascii="Georgia" w:hAnsi="Georgia" w:cs="Arial"/>
                <w:color w:val="F07371" w:themeColor="accent2" w:themeTint="99"/>
                <w:sz w:val="20"/>
                <w:szCs w:val="20"/>
                <w:lang w:eastAsia="fr-FR"/>
              </w:rPr>
            </w:pPr>
          </w:p>
          <w:p w14:paraId="5871302E" w14:textId="09522856" w:rsidR="003207F5" w:rsidRDefault="003207F5" w:rsidP="003207F5">
            <w:pPr>
              <w:pStyle w:val="Sansinterligne"/>
              <w:rPr>
                <w:rFonts w:ascii="Georgia" w:hAnsi="Georgia" w:cs="Arial"/>
                <w:color w:val="F07371" w:themeColor="accent2" w:themeTint="99"/>
                <w:sz w:val="20"/>
                <w:szCs w:val="20"/>
                <w:lang w:eastAsia="fr-FR"/>
              </w:rPr>
            </w:pPr>
          </w:p>
          <w:p w14:paraId="045B51D0" w14:textId="77777777" w:rsidR="00811755" w:rsidRDefault="00811755" w:rsidP="003207F5">
            <w:pPr>
              <w:pStyle w:val="Sansinterligne"/>
              <w:rPr>
                <w:rFonts w:ascii="Georgia" w:hAnsi="Georgia" w:cs="Arial"/>
                <w:color w:val="F07371" w:themeColor="accent2" w:themeTint="99"/>
                <w:sz w:val="20"/>
                <w:szCs w:val="20"/>
                <w:lang w:eastAsia="fr-FR"/>
              </w:rPr>
            </w:pPr>
          </w:p>
          <w:p w14:paraId="453E4EC9" w14:textId="77777777" w:rsidR="00811755" w:rsidRDefault="00811755" w:rsidP="003207F5">
            <w:pPr>
              <w:pStyle w:val="Sansinterligne"/>
              <w:rPr>
                <w:rFonts w:ascii="Georgia" w:hAnsi="Georgia" w:cs="Arial"/>
                <w:color w:val="F07371" w:themeColor="accent2" w:themeTint="99"/>
                <w:sz w:val="20"/>
                <w:szCs w:val="20"/>
                <w:lang w:eastAsia="fr-FR"/>
              </w:rPr>
            </w:pPr>
          </w:p>
          <w:p w14:paraId="680477A5" w14:textId="77777777" w:rsidR="00811755" w:rsidRDefault="00811755" w:rsidP="003207F5">
            <w:pPr>
              <w:pStyle w:val="Sansinterligne"/>
              <w:rPr>
                <w:rFonts w:ascii="Georgia" w:hAnsi="Georgia" w:cs="Arial"/>
                <w:color w:val="F07371" w:themeColor="accent2" w:themeTint="99"/>
                <w:sz w:val="20"/>
                <w:szCs w:val="20"/>
                <w:lang w:eastAsia="fr-FR"/>
              </w:rPr>
            </w:pPr>
          </w:p>
          <w:p w14:paraId="5191772F" w14:textId="77777777" w:rsidR="00811755" w:rsidRDefault="00811755" w:rsidP="003207F5">
            <w:pPr>
              <w:pStyle w:val="Sansinterligne"/>
              <w:rPr>
                <w:rFonts w:ascii="Georgia" w:hAnsi="Georgia" w:cs="Arial"/>
                <w:color w:val="F07371" w:themeColor="accent2" w:themeTint="99"/>
                <w:sz w:val="20"/>
                <w:szCs w:val="20"/>
                <w:lang w:eastAsia="fr-FR"/>
              </w:rPr>
            </w:pPr>
          </w:p>
          <w:p w14:paraId="2107E684" w14:textId="77777777" w:rsidR="00811755" w:rsidRDefault="00811755" w:rsidP="003207F5">
            <w:pPr>
              <w:pStyle w:val="Sansinterligne"/>
              <w:rPr>
                <w:rFonts w:ascii="Georgia" w:hAnsi="Georgia" w:cs="Arial"/>
                <w:color w:val="F07371" w:themeColor="accent2" w:themeTint="99"/>
                <w:sz w:val="20"/>
                <w:szCs w:val="20"/>
                <w:lang w:eastAsia="fr-FR"/>
              </w:rPr>
            </w:pPr>
          </w:p>
          <w:p w14:paraId="26C02C0A" w14:textId="77777777" w:rsidR="00811755" w:rsidRDefault="00811755" w:rsidP="003207F5">
            <w:pPr>
              <w:pStyle w:val="Sansinterligne"/>
              <w:rPr>
                <w:rFonts w:ascii="Georgia" w:hAnsi="Georgia" w:cs="Arial"/>
                <w:color w:val="F07371" w:themeColor="accent2" w:themeTint="99"/>
                <w:sz w:val="20"/>
                <w:szCs w:val="20"/>
                <w:lang w:eastAsia="fr-FR"/>
              </w:rPr>
            </w:pPr>
          </w:p>
          <w:p w14:paraId="2F185517" w14:textId="77777777" w:rsidR="00811755" w:rsidRDefault="00811755" w:rsidP="003207F5">
            <w:pPr>
              <w:pStyle w:val="Sansinterligne"/>
              <w:rPr>
                <w:rFonts w:ascii="Georgia" w:hAnsi="Georgia" w:cs="Arial"/>
                <w:color w:val="F07371" w:themeColor="accent2" w:themeTint="99"/>
                <w:sz w:val="20"/>
                <w:szCs w:val="20"/>
                <w:lang w:eastAsia="fr-FR"/>
              </w:rPr>
            </w:pPr>
          </w:p>
          <w:p w14:paraId="36DBCC12" w14:textId="77777777" w:rsidR="00811755" w:rsidRDefault="00811755" w:rsidP="003207F5">
            <w:pPr>
              <w:pStyle w:val="Sansinterligne"/>
              <w:rPr>
                <w:rFonts w:ascii="Georgia" w:hAnsi="Georgia" w:cs="Arial"/>
                <w:color w:val="F07371" w:themeColor="accent2" w:themeTint="99"/>
                <w:sz w:val="20"/>
                <w:szCs w:val="20"/>
                <w:lang w:eastAsia="fr-FR"/>
              </w:rPr>
            </w:pPr>
          </w:p>
          <w:p w14:paraId="2FE213A1" w14:textId="0F17DDA9" w:rsidR="003207F5" w:rsidRDefault="003207F5" w:rsidP="003207F5">
            <w:pPr>
              <w:pStyle w:val="Sansinterligne"/>
              <w:rPr>
                <w:rFonts w:ascii="Georgia" w:hAnsi="Georgia" w:cs="Arial"/>
                <w:color w:val="F07371" w:themeColor="accent2" w:themeTint="99"/>
                <w:sz w:val="20"/>
                <w:szCs w:val="20"/>
                <w:lang w:eastAsia="fr-FR"/>
              </w:rPr>
            </w:pPr>
          </w:p>
          <w:p w14:paraId="0C10D704" w14:textId="77777777" w:rsidR="00D6567F" w:rsidRDefault="00D6567F" w:rsidP="003207F5">
            <w:pPr>
              <w:pStyle w:val="Sansinterligne"/>
              <w:rPr>
                <w:rFonts w:ascii="Georgia" w:hAnsi="Georgia" w:cs="Arial"/>
                <w:color w:val="F07371" w:themeColor="accent2" w:themeTint="99"/>
                <w:sz w:val="20"/>
                <w:szCs w:val="20"/>
                <w:lang w:eastAsia="fr-FR"/>
              </w:rPr>
            </w:pPr>
          </w:p>
          <w:p w14:paraId="3952265C" w14:textId="77777777" w:rsidR="00D6567F" w:rsidRDefault="00D6567F" w:rsidP="003207F5">
            <w:pPr>
              <w:pStyle w:val="Sansinterligne"/>
              <w:rPr>
                <w:rFonts w:ascii="Georgia" w:hAnsi="Georgia" w:cs="Arial"/>
                <w:color w:val="F07371" w:themeColor="accent2" w:themeTint="99"/>
                <w:sz w:val="20"/>
                <w:szCs w:val="20"/>
                <w:lang w:eastAsia="fr-FR"/>
              </w:rPr>
            </w:pPr>
          </w:p>
          <w:p w14:paraId="65BE1477" w14:textId="77777777" w:rsidR="00D6567F" w:rsidRDefault="00D6567F" w:rsidP="003207F5">
            <w:pPr>
              <w:pStyle w:val="Sansinterligne"/>
              <w:rPr>
                <w:rFonts w:ascii="Georgia" w:hAnsi="Georgia" w:cs="Arial"/>
                <w:color w:val="F07371" w:themeColor="accent2" w:themeTint="99"/>
                <w:sz w:val="20"/>
                <w:szCs w:val="20"/>
                <w:lang w:eastAsia="fr-FR"/>
              </w:rPr>
            </w:pPr>
          </w:p>
          <w:p w14:paraId="26A985C8" w14:textId="77777777" w:rsidR="00D6567F" w:rsidRDefault="00D6567F" w:rsidP="003207F5">
            <w:pPr>
              <w:pStyle w:val="Sansinterligne"/>
              <w:rPr>
                <w:rFonts w:ascii="Georgia" w:hAnsi="Georgia" w:cs="Arial"/>
                <w:color w:val="F07371" w:themeColor="accent2" w:themeTint="99"/>
                <w:sz w:val="20"/>
                <w:szCs w:val="20"/>
                <w:lang w:eastAsia="fr-FR"/>
              </w:rPr>
            </w:pPr>
          </w:p>
          <w:p w14:paraId="219F4B87" w14:textId="77777777" w:rsidR="003207F5" w:rsidRPr="003207F5" w:rsidRDefault="003207F5" w:rsidP="003207F5">
            <w:pPr>
              <w:pStyle w:val="Sansinterligne"/>
              <w:rPr>
                <w:rFonts w:ascii="Georgia" w:hAnsi="Georgia" w:cs="Arial"/>
                <w:sz w:val="20"/>
                <w:szCs w:val="20"/>
                <w:lang w:eastAsia="fr-FR"/>
              </w:rPr>
            </w:pPr>
          </w:p>
          <w:p w14:paraId="5481C8ED" w14:textId="77777777" w:rsidR="00BA7375" w:rsidRDefault="00BA7375" w:rsidP="00B4638D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14:paraId="15812F4B" w14:textId="74625549" w:rsidR="00130EA5" w:rsidRDefault="00130EA5" w:rsidP="00BC5626">
            <w:pPr>
              <w:ind w:left="708"/>
              <w:rPr>
                <w:rFonts w:ascii="Georgia" w:hAnsi="Georgia" w:cs="Arial"/>
                <w:b/>
                <w:color w:val="3B3838" w:themeColor="background2" w:themeShade="40"/>
                <w:szCs w:val="20"/>
              </w:rPr>
            </w:pPr>
          </w:p>
        </w:tc>
      </w:tr>
    </w:tbl>
    <w:p w14:paraId="77746299" w14:textId="37290CB2" w:rsidR="00802EA1" w:rsidRPr="008E6082" w:rsidRDefault="00802EA1" w:rsidP="003D0B45">
      <w:pPr>
        <w:rPr>
          <w:rFonts w:cs="Arial"/>
        </w:rPr>
      </w:pPr>
    </w:p>
    <w:sectPr w:rsidR="00802EA1" w:rsidRPr="008E6082" w:rsidSect="001C24D0">
      <w:headerReference w:type="default" r:id="rId11"/>
      <w:footerReference w:type="default" r:id="rId12"/>
      <w:pgSz w:w="16838" w:h="11906" w:orient="landscape"/>
      <w:pgMar w:top="1134" w:right="720" w:bottom="720" w:left="720" w:header="709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F4EB4" w14:textId="77777777" w:rsidR="00A83BDF" w:rsidRDefault="00A83BDF" w:rsidP="002C1C89">
      <w:pPr>
        <w:spacing w:after="0" w:line="240" w:lineRule="auto"/>
      </w:pPr>
      <w:r>
        <w:separator/>
      </w:r>
    </w:p>
  </w:endnote>
  <w:endnote w:type="continuationSeparator" w:id="0">
    <w:p w14:paraId="7206D9BE" w14:textId="77777777" w:rsidR="00A83BDF" w:rsidRDefault="00A83BDF" w:rsidP="002C1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6C06E" w14:textId="600A3122" w:rsidR="00F53315" w:rsidRPr="009A56D9" w:rsidRDefault="00F12622" w:rsidP="0091067D">
    <w:pPr>
      <w:pStyle w:val="Pieddepage"/>
      <w:tabs>
        <w:tab w:val="clear" w:pos="4536"/>
        <w:tab w:val="clear" w:pos="9072"/>
        <w:tab w:val="left" w:pos="272"/>
        <w:tab w:val="center" w:pos="7797"/>
        <w:tab w:val="center" w:pos="14034"/>
      </w:tabs>
      <w:rPr>
        <w:rFonts w:ascii="Georgia" w:hAnsi="Georgia" w:cs="Arial"/>
        <w:sz w:val="18"/>
        <w:szCs w:val="18"/>
      </w:rPr>
    </w:pPr>
    <w:r>
      <w:rPr>
        <w:rFonts w:ascii="Georgia" w:hAnsi="Georgia" w:cs="Arial"/>
        <w:sz w:val="18"/>
        <w:szCs w:val="18"/>
      </w:rPr>
      <w:t>M24.00</w:t>
    </w:r>
    <w:r w:rsidR="009A56D9">
      <w:rPr>
        <w:rFonts w:ascii="Georgia" w:hAnsi="Georgia" w:cs="Arial"/>
        <w:sz w:val="18"/>
        <w:szCs w:val="18"/>
      </w:rPr>
      <w:t>62</w:t>
    </w:r>
    <w:r w:rsidR="0064627C" w:rsidRPr="007034FF">
      <w:rPr>
        <w:rFonts w:ascii="Georgia" w:hAnsi="Georgia" w:cs="Arial"/>
        <w:sz w:val="18"/>
        <w:szCs w:val="18"/>
      </w:rPr>
      <w:t xml:space="preserve"> – </w:t>
    </w:r>
    <w:r w:rsidR="00E1180E" w:rsidRPr="007034FF">
      <w:rPr>
        <w:rFonts w:ascii="Georgia" w:hAnsi="Georgia" w:cs="Arial"/>
        <w:sz w:val="18"/>
        <w:szCs w:val="18"/>
      </w:rPr>
      <w:t>CRT</w:t>
    </w:r>
    <w:r w:rsidR="0064627C" w:rsidRPr="007034FF">
      <w:rPr>
        <w:rFonts w:ascii="Georgia" w:hAnsi="Georgia" w:cs="Arial"/>
        <w:sz w:val="18"/>
        <w:szCs w:val="18"/>
      </w:rPr>
      <w:t xml:space="preserve"> </w:t>
    </w:r>
    <w:r w:rsidR="00F53315" w:rsidRPr="007034FF">
      <w:rPr>
        <w:rFonts w:ascii="Georgia" w:hAnsi="Georgia" w:cs="Arial"/>
        <w:sz w:val="18"/>
        <w:szCs w:val="18"/>
      </w:rPr>
      <w:tab/>
    </w:r>
    <w:r w:rsidR="00F53315" w:rsidRPr="007034FF">
      <w:rPr>
        <w:rFonts w:ascii="Georgia" w:hAnsi="Georgia"/>
        <w:sz w:val="16"/>
        <w:szCs w:val="16"/>
      </w:rPr>
      <w:tab/>
    </w:r>
    <w:r w:rsidR="00F53315" w:rsidRPr="007034FF">
      <w:rPr>
        <w:rFonts w:ascii="Georgia" w:hAnsi="Georgia"/>
        <w:sz w:val="16"/>
        <w:szCs w:val="16"/>
      </w:rPr>
      <w:fldChar w:fldCharType="begin"/>
    </w:r>
    <w:r w:rsidR="00F53315" w:rsidRPr="007034FF">
      <w:rPr>
        <w:rFonts w:ascii="Georgia" w:hAnsi="Georgia"/>
        <w:sz w:val="16"/>
        <w:szCs w:val="16"/>
      </w:rPr>
      <w:instrText>PAGE   \* MERGEFORMAT</w:instrText>
    </w:r>
    <w:r w:rsidR="00F53315" w:rsidRPr="007034FF">
      <w:rPr>
        <w:rFonts w:ascii="Georgia" w:hAnsi="Georgia"/>
        <w:sz w:val="16"/>
        <w:szCs w:val="16"/>
      </w:rPr>
      <w:fldChar w:fldCharType="separate"/>
    </w:r>
    <w:r w:rsidR="00C23799" w:rsidRPr="007034FF">
      <w:rPr>
        <w:rFonts w:ascii="Georgia" w:hAnsi="Georgia"/>
        <w:noProof/>
        <w:sz w:val="16"/>
        <w:szCs w:val="16"/>
      </w:rPr>
      <w:t>6</w:t>
    </w:r>
    <w:r w:rsidR="00F53315" w:rsidRPr="007034FF">
      <w:rPr>
        <w:rFonts w:ascii="Georgia" w:hAnsi="Georgi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E6EC2" w14:textId="77777777" w:rsidR="00A83BDF" w:rsidRDefault="00A83BDF" w:rsidP="002C1C89">
      <w:pPr>
        <w:spacing w:after="0" w:line="240" w:lineRule="auto"/>
      </w:pPr>
      <w:r>
        <w:separator/>
      </w:r>
    </w:p>
  </w:footnote>
  <w:footnote w:type="continuationSeparator" w:id="0">
    <w:p w14:paraId="1ED3F83A" w14:textId="77777777" w:rsidR="00A83BDF" w:rsidRDefault="00A83BDF" w:rsidP="002C1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6F701" w14:textId="27C3EBE1" w:rsidR="002C1C89" w:rsidRPr="0091067D" w:rsidRDefault="00672ECD" w:rsidP="00DE6D62">
    <w:pPr>
      <w:pStyle w:val="En-tte"/>
      <w:rPr>
        <w:rFonts w:cs="Arial"/>
        <w:b/>
        <w:sz w:val="18"/>
        <w:szCs w:val="18"/>
      </w:rPr>
    </w:pPr>
    <w:r w:rsidRPr="0091067D">
      <w:rPr>
        <w:rFonts w:cs="Arial"/>
        <w:b/>
        <w:noProof/>
        <w:sz w:val="18"/>
        <w:szCs w:val="18"/>
        <w:lang w:eastAsia="fr-FR"/>
      </w:rPr>
      <w:drawing>
        <wp:anchor distT="0" distB="0" distL="114300" distR="114300" simplePos="0" relativeHeight="251657728" behindDoc="1" locked="0" layoutInCell="1" allowOverlap="1" wp14:anchorId="76EF795F" wp14:editId="5C10329D">
          <wp:simplePos x="0" y="0"/>
          <wp:positionH relativeFrom="column">
            <wp:posOffset>3175</wp:posOffset>
          </wp:positionH>
          <wp:positionV relativeFrom="paragraph">
            <wp:posOffset>1905</wp:posOffset>
          </wp:positionV>
          <wp:extent cx="1693545" cy="575310"/>
          <wp:effectExtent l="0" t="0" r="0" b="0"/>
          <wp:wrapTight wrapText="bothSides">
            <wp:wrapPolygon edited="0">
              <wp:start x="0" y="0"/>
              <wp:lineTo x="0" y="20742"/>
              <wp:lineTo x="21381" y="20742"/>
              <wp:lineTo x="21381" y="0"/>
              <wp:lineTo x="0" y="0"/>
            </wp:wrapPolygon>
          </wp:wrapTight>
          <wp:docPr id="5" name="Image 5" descr="version développé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version développé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3545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F45D83" w14:textId="425EBFC3" w:rsidR="00277BEE" w:rsidRPr="00BB5AAB" w:rsidRDefault="00277BEE" w:rsidP="003E21C4">
    <w:pPr>
      <w:pStyle w:val="En-tte"/>
      <w:spacing w:line="240" w:lineRule="auto"/>
      <w:jc w:val="center"/>
      <w:rPr>
        <w:rFonts w:ascii="Georgia" w:hAnsi="Georgia" w:cstheme="minorHAnsi"/>
        <w:b/>
        <w:color w:val="C00000"/>
        <w:sz w:val="24"/>
        <w:szCs w:val="24"/>
      </w:rPr>
    </w:pPr>
  </w:p>
  <w:p w14:paraId="109440F1" w14:textId="77777777" w:rsidR="00130EA5" w:rsidRPr="00BB5AAB" w:rsidRDefault="00130EA5" w:rsidP="00130EA5">
    <w:pPr>
      <w:pStyle w:val="En-tte"/>
      <w:spacing w:line="240" w:lineRule="auto"/>
      <w:jc w:val="center"/>
      <w:rPr>
        <w:rFonts w:ascii="Georgia" w:hAnsi="Georgia" w:cstheme="minorHAnsi"/>
        <w:b/>
        <w:color w:val="C00000"/>
        <w:sz w:val="24"/>
        <w:szCs w:val="24"/>
      </w:rPr>
    </w:pPr>
    <w:r w:rsidRPr="00BB5AAB">
      <w:rPr>
        <w:rFonts w:ascii="Georgia" w:hAnsi="Georgia" w:cstheme="minorHAnsi"/>
        <w:b/>
        <w:color w:val="C00000"/>
        <w:sz w:val="24"/>
        <w:szCs w:val="24"/>
      </w:rPr>
      <w:t>CADRE DE REPONSE TECHNIQUE</w:t>
    </w:r>
  </w:p>
  <w:p w14:paraId="228C2423" w14:textId="77777777" w:rsidR="00130EA5" w:rsidRPr="00BB5AAB" w:rsidRDefault="00130EA5" w:rsidP="00130EA5">
    <w:pPr>
      <w:pStyle w:val="En-tte"/>
      <w:spacing w:line="240" w:lineRule="auto"/>
      <w:jc w:val="center"/>
      <w:rPr>
        <w:rFonts w:ascii="Georgia" w:hAnsi="Georgia" w:cstheme="minorHAnsi"/>
        <w:b/>
        <w:color w:val="C00000"/>
        <w:sz w:val="24"/>
        <w:szCs w:val="24"/>
      </w:rPr>
    </w:pPr>
    <w:r w:rsidRPr="00BB5AAB">
      <w:rPr>
        <w:rFonts w:ascii="Georgia" w:hAnsi="Georgia" w:cstheme="minorHAnsi"/>
        <w:b/>
        <w:color w:val="C00000"/>
        <w:sz w:val="24"/>
        <w:szCs w:val="24"/>
      </w:rPr>
      <w:t>Marché n° M</w:t>
    </w:r>
    <w:r>
      <w:rPr>
        <w:rFonts w:ascii="Georgia" w:hAnsi="Georgia" w:cstheme="minorHAnsi"/>
        <w:b/>
        <w:color w:val="C00000"/>
        <w:sz w:val="24"/>
        <w:szCs w:val="24"/>
      </w:rPr>
      <w:t>24.0062</w:t>
    </w:r>
  </w:p>
  <w:p w14:paraId="75530A3C" w14:textId="489AE570" w:rsidR="00130EA5" w:rsidRDefault="00130EA5" w:rsidP="00130EA5">
    <w:pPr>
      <w:spacing w:line="240" w:lineRule="auto"/>
      <w:ind w:right="1040"/>
      <w:jc w:val="center"/>
      <w:rPr>
        <w:rFonts w:ascii="Georgia" w:hAnsi="Georgia" w:cstheme="minorHAnsi"/>
        <w:b/>
        <w:sz w:val="24"/>
        <w:szCs w:val="24"/>
      </w:rPr>
    </w:pPr>
    <w:r w:rsidRPr="0094461E">
      <w:rPr>
        <w:rFonts w:ascii="Georgia" w:hAnsi="Georgia" w:cstheme="minorHAnsi"/>
        <w:b/>
        <w:sz w:val="24"/>
        <w:szCs w:val="24"/>
      </w:rPr>
      <w:t>M24.00</w:t>
    </w:r>
    <w:r>
      <w:rPr>
        <w:rFonts w:ascii="Georgia" w:hAnsi="Georgia" w:cstheme="minorHAnsi"/>
        <w:b/>
        <w:sz w:val="24"/>
        <w:szCs w:val="24"/>
      </w:rPr>
      <w:t>62</w:t>
    </w:r>
    <w:r w:rsidRPr="0094461E">
      <w:rPr>
        <w:rFonts w:ascii="Georgia" w:hAnsi="Georgia" w:cstheme="minorHAnsi"/>
        <w:b/>
        <w:sz w:val="24"/>
        <w:szCs w:val="24"/>
      </w:rPr>
      <w:t>_</w:t>
    </w:r>
    <w:r>
      <w:rPr>
        <w:rFonts w:ascii="Georgia" w:hAnsi="Georgia" w:cstheme="minorHAnsi"/>
        <w:b/>
        <w:sz w:val="24"/>
        <w:szCs w:val="24"/>
      </w:rPr>
      <w:t xml:space="preserve">Refonte site </w:t>
    </w:r>
    <w:r w:rsidR="005E5DBA">
      <w:rPr>
        <w:rFonts w:ascii="Georgia" w:hAnsi="Georgia" w:cstheme="minorHAnsi"/>
        <w:b/>
        <w:sz w:val="24"/>
        <w:szCs w:val="24"/>
      </w:rPr>
      <w:t>internet de l’INSA Lyon</w:t>
    </w:r>
  </w:p>
  <w:p w14:paraId="54EA9FD3" w14:textId="77777777" w:rsidR="00290C87" w:rsidRPr="00277BEE" w:rsidRDefault="00290C87" w:rsidP="003E21C4">
    <w:pPr>
      <w:spacing w:line="240" w:lineRule="auto"/>
      <w:ind w:right="1040"/>
      <w:jc w:val="center"/>
      <w:rPr>
        <w:rFonts w:ascii="Trebuchet MS" w:eastAsia="Trebuchet MS" w:hAnsi="Trebuchet MS" w:cs="Trebuchet MS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64EEC"/>
    <w:multiLevelType w:val="hybridMultilevel"/>
    <w:tmpl w:val="2CCE2A2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324BD"/>
    <w:multiLevelType w:val="hybridMultilevel"/>
    <w:tmpl w:val="5D98F5F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64ED7"/>
    <w:multiLevelType w:val="hybridMultilevel"/>
    <w:tmpl w:val="52AAC1B2"/>
    <w:lvl w:ilvl="0" w:tplc="6AB055D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5758D"/>
    <w:multiLevelType w:val="hybridMultilevel"/>
    <w:tmpl w:val="5D04C2C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2501E"/>
    <w:multiLevelType w:val="hybridMultilevel"/>
    <w:tmpl w:val="BFC0A360"/>
    <w:lvl w:ilvl="0" w:tplc="040C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5" w15:restartNumberingAfterBreak="0">
    <w:nsid w:val="0BE44A61"/>
    <w:multiLevelType w:val="hybridMultilevel"/>
    <w:tmpl w:val="4DFAD14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49219D"/>
    <w:multiLevelType w:val="hybridMultilevel"/>
    <w:tmpl w:val="FF1425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706B3"/>
    <w:multiLevelType w:val="hybridMultilevel"/>
    <w:tmpl w:val="4D2867F8"/>
    <w:lvl w:ilvl="0" w:tplc="CC186118">
      <w:numFmt w:val="bullet"/>
      <w:lvlText w:val="-"/>
      <w:lvlJc w:val="left"/>
      <w:pPr>
        <w:ind w:left="723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8" w15:restartNumberingAfterBreak="0">
    <w:nsid w:val="24C12A76"/>
    <w:multiLevelType w:val="hybridMultilevel"/>
    <w:tmpl w:val="080854C8"/>
    <w:lvl w:ilvl="0" w:tplc="83920E6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33D22"/>
    <w:multiLevelType w:val="hybridMultilevel"/>
    <w:tmpl w:val="9502E460"/>
    <w:lvl w:ilvl="0" w:tplc="D0B68E1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429F3"/>
    <w:multiLevelType w:val="multilevel"/>
    <w:tmpl w:val="09D6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36994AB7"/>
    <w:multiLevelType w:val="hybridMultilevel"/>
    <w:tmpl w:val="128C013A"/>
    <w:lvl w:ilvl="0" w:tplc="418E4608">
      <w:start w:val="1"/>
      <w:numFmt w:val="bullet"/>
      <w:lvlText w:val="."/>
      <w:lvlJc w:val="left"/>
      <w:pPr>
        <w:ind w:left="180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85376F4"/>
    <w:multiLevelType w:val="hybridMultilevel"/>
    <w:tmpl w:val="8580F0BA"/>
    <w:lvl w:ilvl="0" w:tplc="040C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81B7AFF"/>
    <w:multiLevelType w:val="hybridMultilevel"/>
    <w:tmpl w:val="DCA43AB2"/>
    <w:lvl w:ilvl="0" w:tplc="418E4608">
      <w:start w:val="1"/>
      <w:numFmt w:val="bullet"/>
      <w:lvlText w:val=".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41864"/>
    <w:multiLevelType w:val="hybridMultilevel"/>
    <w:tmpl w:val="F842C334"/>
    <w:lvl w:ilvl="0" w:tplc="205E2746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55DAE7BA"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E92FF8"/>
    <w:multiLevelType w:val="hybridMultilevel"/>
    <w:tmpl w:val="E73EC7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3C39BD"/>
    <w:multiLevelType w:val="multilevel"/>
    <w:tmpl w:val="6F302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481491"/>
    <w:multiLevelType w:val="hybridMultilevel"/>
    <w:tmpl w:val="5F2A27C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1205F6"/>
    <w:multiLevelType w:val="hybridMultilevel"/>
    <w:tmpl w:val="B72A68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3752D0"/>
    <w:multiLevelType w:val="hybridMultilevel"/>
    <w:tmpl w:val="4F00480E"/>
    <w:lvl w:ilvl="0" w:tplc="040C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522908"/>
    <w:multiLevelType w:val="hybridMultilevel"/>
    <w:tmpl w:val="536CE6AA"/>
    <w:lvl w:ilvl="0" w:tplc="8EE09A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CD32CB"/>
    <w:multiLevelType w:val="hybridMultilevel"/>
    <w:tmpl w:val="C78A7732"/>
    <w:lvl w:ilvl="0" w:tplc="FDAEAC3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98155060">
    <w:abstractNumId w:val="10"/>
  </w:num>
  <w:num w:numId="2" w16cid:durableId="377172963">
    <w:abstractNumId w:val="21"/>
  </w:num>
  <w:num w:numId="3" w16cid:durableId="89744139">
    <w:abstractNumId w:val="15"/>
  </w:num>
  <w:num w:numId="4" w16cid:durableId="2016221729">
    <w:abstractNumId w:val="9"/>
  </w:num>
  <w:num w:numId="5" w16cid:durableId="1691639002">
    <w:abstractNumId w:val="8"/>
  </w:num>
  <w:num w:numId="6" w16cid:durableId="1954677624">
    <w:abstractNumId w:val="1"/>
  </w:num>
  <w:num w:numId="7" w16cid:durableId="749892910">
    <w:abstractNumId w:val="6"/>
  </w:num>
  <w:num w:numId="8" w16cid:durableId="71971767">
    <w:abstractNumId w:val="14"/>
  </w:num>
  <w:num w:numId="9" w16cid:durableId="22487293">
    <w:abstractNumId w:val="3"/>
  </w:num>
  <w:num w:numId="10" w16cid:durableId="1788886677">
    <w:abstractNumId w:val="4"/>
  </w:num>
  <w:num w:numId="11" w16cid:durableId="257831348">
    <w:abstractNumId w:val="19"/>
  </w:num>
  <w:num w:numId="12" w16cid:durableId="273099336">
    <w:abstractNumId w:val="13"/>
  </w:num>
  <w:num w:numId="13" w16cid:durableId="1247954777">
    <w:abstractNumId w:val="12"/>
  </w:num>
  <w:num w:numId="14" w16cid:durableId="1800608065">
    <w:abstractNumId w:val="7"/>
  </w:num>
  <w:num w:numId="15" w16cid:durableId="1755199618">
    <w:abstractNumId w:val="11"/>
  </w:num>
  <w:num w:numId="16" w16cid:durableId="324403886">
    <w:abstractNumId w:val="0"/>
  </w:num>
  <w:num w:numId="17" w16cid:durableId="404113649">
    <w:abstractNumId w:val="16"/>
  </w:num>
  <w:num w:numId="18" w16cid:durableId="296685903">
    <w:abstractNumId w:val="18"/>
  </w:num>
  <w:num w:numId="19" w16cid:durableId="500973763">
    <w:abstractNumId w:val="20"/>
  </w:num>
  <w:num w:numId="20" w16cid:durableId="1084688829">
    <w:abstractNumId w:val="2"/>
  </w:num>
  <w:num w:numId="21" w16cid:durableId="1823158092">
    <w:abstractNumId w:val="17"/>
  </w:num>
  <w:num w:numId="22" w16cid:durableId="12890458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675"/>
    <w:rsid w:val="00012C45"/>
    <w:rsid w:val="00013684"/>
    <w:rsid w:val="0003003C"/>
    <w:rsid w:val="0003416C"/>
    <w:rsid w:val="00036FD4"/>
    <w:rsid w:val="000448E8"/>
    <w:rsid w:val="00044A63"/>
    <w:rsid w:val="0004531D"/>
    <w:rsid w:val="00051F51"/>
    <w:rsid w:val="00054EBC"/>
    <w:rsid w:val="00060FAB"/>
    <w:rsid w:val="000648F1"/>
    <w:rsid w:val="0006743A"/>
    <w:rsid w:val="00072797"/>
    <w:rsid w:val="00097400"/>
    <w:rsid w:val="000A151A"/>
    <w:rsid w:val="000B3014"/>
    <w:rsid w:val="000C0150"/>
    <w:rsid w:val="000C3F62"/>
    <w:rsid w:val="000C74F4"/>
    <w:rsid w:val="000D111A"/>
    <w:rsid w:val="000D26A2"/>
    <w:rsid w:val="000D2861"/>
    <w:rsid w:val="000D62F0"/>
    <w:rsid w:val="000E0BC5"/>
    <w:rsid w:val="000E0FFE"/>
    <w:rsid w:val="000E28F8"/>
    <w:rsid w:val="00100B9B"/>
    <w:rsid w:val="00102D0F"/>
    <w:rsid w:val="0011050A"/>
    <w:rsid w:val="00116BEC"/>
    <w:rsid w:val="001226E9"/>
    <w:rsid w:val="00130EA5"/>
    <w:rsid w:val="00143764"/>
    <w:rsid w:val="00152F74"/>
    <w:rsid w:val="001554E2"/>
    <w:rsid w:val="00156662"/>
    <w:rsid w:val="001701DA"/>
    <w:rsid w:val="00177F3D"/>
    <w:rsid w:val="00187B0B"/>
    <w:rsid w:val="0019087A"/>
    <w:rsid w:val="00194127"/>
    <w:rsid w:val="00195543"/>
    <w:rsid w:val="001A7706"/>
    <w:rsid w:val="001A7B1A"/>
    <w:rsid w:val="001C24D0"/>
    <w:rsid w:val="001D39AF"/>
    <w:rsid w:val="001E0283"/>
    <w:rsid w:val="001E7FCE"/>
    <w:rsid w:val="001F0014"/>
    <w:rsid w:val="001F791E"/>
    <w:rsid w:val="00206AAE"/>
    <w:rsid w:val="0021199D"/>
    <w:rsid w:val="002156E4"/>
    <w:rsid w:val="00216FA1"/>
    <w:rsid w:val="002243A4"/>
    <w:rsid w:val="002315EF"/>
    <w:rsid w:val="00231EB3"/>
    <w:rsid w:val="0023279C"/>
    <w:rsid w:val="0023341F"/>
    <w:rsid w:val="00235B28"/>
    <w:rsid w:val="00242145"/>
    <w:rsid w:val="002446CE"/>
    <w:rsid w:val="00246FFD"/>
    <w:rsid w:val="002545D5"/>
    <w:rsid w:val="0026083D"/>
    <w:rsid w:val="00264820"/>
    <w:rsid w:val="0026629B"/>
    <w:rsid w:val="00267B49"/>
    <w:rsid w:val="00277BEE"/>
    <w:rsid w:val="00283FEE"/>
    <w:rsid w:val="00290C87"/>
    <w:rsid w:val="00294F59"/>
    <w:rsid w:val="00295C93"/>
    <w:rsid w:val="00297FE4"/>
    <w:rsid w:val="002A4A45"/>
    <w:rsid w:val="002B1CE5"/>
    <w:rsid w:val="002C1C89"/>
    <w:rsid w:val="002C3691"/>
    <w:rsid w:val="002C7D58"/>
    <w:rsid w:val="002E4EC7"/>
    <w:rsid w:val="002E5FE9"/>
    <w:rsid w:val="002F1317"/>
    <w:rsid w:val="002F5753"/>
    <w:rsid w:val="002F5B04"/>
    <w:rsid w:val="00307B1C"/>
    <w:rsid w:val="003148DE"/>
    <w:rsid w:val="00317C55"/>
    <w:rsid w:val="003207F5"/>
    <w:rsid w:val="0032569F"/>
    <w:rsid w:val="00346641"/>
    <w:rsid w:val="00351795"/>
    <w:rsid w:val="003517E1"/>
    <w:rsid w:val="00362713"/>
    <w:rsid w:val="00363B62"/>
    <w:rsid w:val="00366210"/>
    <w:rsid w:val="003757EB"/>
    <w:rsid w:val="0037633A"/>
    <w:rsid w:val="003873CA"/>
    <w:rsid w:val="003B2EB7"/>
    <w:rsid w:val="003B747C"/>
    <w:rsid w:val="003B7F60"/>
    <w:rsid w:val="003C060C"/>
    <w:rsid w:val="003C1D7F"/>
    <w:rsid w:val="003C3F59"/>
    <w:rsid w:val="003D0B45"/>
    <w:rsid w:val="003E21C4"/>
    <w:rsid w:val="003E2BD0"/>
    <w:rsid w:val="003F5331"/>
    <w:rsid w:val="003F579D"/>
    <w:rsid w:val="003F630B"/>
    <w:rsid w:val="004164AD"/>
    <w:rsid w:val="00416CED"/>
    <w:rsid w:val="0042424E"/>
    <w:rsid w:val="00426D26"/>
    <w:rsid w:val="0042707C"/>
    <w:rsid w:val="00433E6F"/>
    <w:rsid w:val="00434523"/>
    <w:rsid w:val="00436917"/>
    <w:rsid w:val="00442185"/>
    <w:rsid w:val="00453A12"/>
    <w:rsid w:val="00454F74"/>
    <w:rsid w:val="00462B38"/>
    <w:rsid w:val="00471A62"/>
    <w:rsid w:val="00477C22"/>
    <w:rsid w:val="00484816"/>
    <w:rsid w:val="004921C0"/>
    <w:rsid w:val="004A04C2"/>
    <w:rsid w:val="004A6621"/>
    <w:rsid w:val="004C388B"/>
    <w:rsid w:val="004D3A8C"/>
    <w:rsid w:val="004D46F8"/>
    <w:rsid w:val="004D6E07"/>
    <w:rsid w:val="004E26A3"/>
    <w:rsid w:val="004F42BD"/>
    <w:rsid w:val="004F7475"/>
    <w:rsid w:val="004F7FE4"/>
    <w:rsid w:val="0051094E"/>
    <w:rsid w:val="00513B7B"/>
    <w:rsid w:val="005248AA"/>
    <w:rsid w:val="005545BA"/>
    <w:rsid w:val="00555F9D"/>
    <w:rsid w:val="005632A8"/>
    <w:rsid w:val="0058505D"/>
    <w:rsid w:val="00593C21"/>
    <w:rsid w:val="005946F9"/>
    <w:rsid w:val="005B016F"/>
    <w:rsid w:val="005B4494"/>
    <w:rsid w:val="005B6DCF"/>
    <w:rsid w:val="005E10E1"/>
    <w:rsid w:val="005E5DBA"/>
    <w:rsid w:val="005F3A0F"/>
    <w:rsid w:val="005F4FC0"/>
    <w:rsid w:val="006068F4"/>
    <w:rsid w:val="006073E9"/>
    <w:rsid w:val="00617B78"/>
    <w:rsid w:val="00621858"/>
    <w:rsid w:val="0063547A"/>
    <w:rsid w:val="00640CC7"/>
    <w:rsid w:val="00641E0F"/>
    <w:rsid w:val="0064627C"/>
    <w:rsid w:val="00661F72"/>
    <w:rsid w:val="00671990"/>
    <w:rsid w:val="00672ECD"/>
    <w:rsid w:val="006814F1"/>
    <w:rsid w:val="006831C2"/>
    <w:rsid w:val="00687E6E"/>
    <w:rsid w:val="0069191C"/>
    <w:rsid w:val="006A5093"/>
    <w:rsid w:val="006C2D24"/>
    <w:rsid w:val="006D40E0"/>
    <w:rsid w:val="006D64B6"/>
    <w:rsid w:val="006D70FE"/>
    <w:rsid w:val="006E171A"/>
    <w:rsid w:val="006E2315"/>
    <w:rsid w:val="006F629C"/>
    <w:rsid w:val="00702920"/>
    <w:rsid w:val="007034FF"/>
    <w:rsid w:val="007045EA"/>
    <w:rsid w:val="00710D91"/>
    <w:rsid w:val="00714198"/>
    <w:rsid w:val="00735BD3"/>
    <w:rsid w:val="00737A7E"/>
    <w:rsid w:val="00750B8F"/>
    <w:rsid w:val="00756688"/>
    <w:rsid w:val="007622DE"/>
    <w:rsid w:val="00774F44"/>
    <w:rsid w:val="007832D8"/>
    <w:rsid w:val="00795C22"/>
    <w:rsid w:val="007B0125"/>
    <w:rsid w:val="007B2D8F"/>
    <w:rsid w:val="007E05A1"/>
    <w:rsid w:val="007E1EFE"/>
    <w:rsid w:val="007E5A4B"/>
    <w:rsid w:val="007E7913"/>
    <w:rsid w:val="007F60CE"/>
    <w:rsid w:val="007F7E1A"/>
    <w:rsid w:val="00801946"/>
    <w:rsid w:val="00802EA1"/>
    <w:rsid w:val="008048E2"/>
    <w:rsid w:val="00804A65"/>
    <w:rsid w:val="00811755"/>
    <w:rsid w:val="00811A09"/>
    <w:rsid w:val="00826D9C"/>
    <w:rsid w:val="0083193B"/>
    <w:rsid w:val="0083497E"/>
    <w:rsid w:val="00845B89"/>
    <w:rsid w:val="00851C76"/>
    <w:rsid w:val="00856E26"/>
    <w:rsid w:val="00861E03"/>
    <w:rsid w:val="00883395"/>
    <w:rsid w:val="00885C43"/>
    <w:rsid w:val="00893C1A"/>
    <w:rsid w:val="008A755D"/>
    <w:rsid w:val="008B740B"/>
    <w:rsid w:val="008C0225"/>
    <w:rsid w:val="008D5E97"/>
    <w:rsid w:val="008E5D82"/>
    <w:rsid w:val="008E6082"/>
    <w:rsid w:val="008F33A2"/>
    <w:rsid w:val="008F39B6"/>
    <w:rsid w:val="008F54FC"/>
    <w:rsid w:val="008F6E98"/>
    <w:rsid w:val="00902E09"/>
    <w:rsid w:val="00905B29"/>
    <w:rsid w:val="0091067D"/>
    <w:rsid w:val="00911C91"/>
    <w:rsid w:val="0091242E"/>
    <w:rsid w:val="00916F49"/>
    <w:rsid w:val="00924AC6"/>
    <w:rsid w:val="009275B6"/>
    <w:rsid w:val="009333C0"/>
    <w:rsid w:val="009436F5"/>
    <w:rsid w:val="00944AA6"/>
    <w:rsid w:val="00950097"/>
    <w:rsid w:val="009511C4"/>
    <w:rsid w:val="00955B2F"/>
    <w:rsid w:val="0095670B"/>
    <w:rsid w:val="00961BCA"/>
    <w:rsid w:val="009779F7"/>
    <w:rsid w:val="00981B4F"/>
    <w:rsid w:val="00990FD8"/>
    <w:rsid w:val="00991889"/>
    <w:rsid w:val="009A56D9"/>
    <w:rsid w:val="009A7E41"/>
    <w:rsid w:val="009B1B01"/>
    <w:rsid w:val="009B57D7"/>
    <w:rsid w:val="009C4870"/>
    <w:rsid w:val="009D3D47"/>
    <w:rsid w:val="009D5030"/>
    <w:rsid w:val="009D7D8F"/>
    <w:rsid w:val="00A061EE"/>
    <w:rsid w:val="00A07317"/>
    <w:rsid w:val="00A1364D"/>
    <w:rsid w:val="00A14FF7"/>
    <w:rsid w:val="00A41B34"/>
    <w:rsid w:val="00A443D7"/>
    <w:rsid w:val="00A549B4"/>
    <w:rsid w:val="00A635D7"/>
    <w:rsid w:val="00A63733"/>
    <w:rsid w:val="00A65675"/>
    <w:rsid w:val="00A70B40"/>
    <w:rsid w:val="00A743BA"/>
    <w:rsid w:val="00A83BDF"/>
    <w:rsid w:val="00A87D7F"/>
    <w:rsid w:val="00A9527F"/>
    <w:rsid w:val="00AC48EC"/>
    <w:rsid w:val="00AE47F7"/>
    <w:rsid w:val="00AE7193"/>
    <w:rsid w:val="00AF09BC"/>
    <w:rsid w:val="00AF4D48"/>
    <w:rsid w:val="00AF4F03"/>
    <w:rsid w:val="00AF678F"/>
    <w:rsid w:val="00B00DD9"/>
    <w:rsid w:val="00B20F20"/>
    <w:rsid w:val="00B20FD3"/>
    <w:rsid w:val="00B2149C"/>
    <w:rsid w:val="00B25E99"/>
    <w:rsid w:val="00B345F4"/>
    <w:rsid w:val="00B4638D"/>
    <w:rsid w:val="00B5785C"/>
    <w:rsid w:val="00B6567D"/>
    <w:rsid w:val="00B660F6"/>
    <w:rsid w:val="00B672F9"/>
    <w:rsid w:val="00B71F4C"/>
    <w:rsid w:val="00B7269B"/>
    <w:rsid w:val="00B95638"/>
    <w:rsid w:val="00B96965"/>
    <w:rsid w:val="00BA0B6F"/>
    <w:rsid w:val="00BA0E4F"/>
    <w:rsid w:val="00BA16A7"/>
    <w:rsid w:val="00BA7375"/>
    <w:rsid w:val="00BA769A"/>
    <w:rsid w:val="00BB37FA"/>
    <w:rsid w:val="00BB5AAB"/>
    <w:rsid w:val="00BC5626"/>
    <w:rsid w:val="00BC7D36"/>
    <w:rsid w:val="00BD729B"/>
    <w:rsid w:val="00BE24C5"/>
    <w:rsid w:val="00BE55F4"/>
    <w:rsid w:val="00BE6A25"/>
    <w:rsid w:val="00BF6715"/>
    <w:rsid w:val="00BF766F"/>
    <w:rsid w:val="00BF79DE"/>
    <w:rsid w:val="00C04A0F"/>
    <w:rsid w:val="00C122AB"/>
    <w:rsid w:val="00C13243"/>
    <w:rsid w:val="00C135C9"/>
    <w:rsid w:val="00C1703D"/>
    <w:rsid w:val="00C23799"/>
    <w:rsid w:val="00C316A6"/>
    <w:rsid w:val="00C41D51"/>
    <w:rsid w:val="00C601D8"/>
    <w:rsid w:val="00C6207B"/>
    <w:rsid w:val="00C6272D"/>
    <w:rsid w:val="00C6590D"/>
    <w:rsid w:val="00C73FAD"/>
    <w:rsid w:val="00C74E57"/>
    <w:rsid w:val="00C77C05"/>
    <w:rsid w:val="00C81AA7"/>
    <w:rsid w:val="00C82040"/>
    <w:rsid w:val="00C93ECE"/>
    <w:rsid w:val="00C97BF6"/>
    <w:rsid w:val="00CA5B27"/>
    <w:rsid w:val="00CA769B"/>
    <w:rsid w:val="00CB0B0D"/>
    <w:rsid w:val="00CB5BA2"/>
    <w:rsid w:val="00CB7692"/>
    <w:rsid w:val="00CC0D9F"/>
    <w:rsid w:val="00CC3676"/>
    <w:rsid w:val="00CD3F94"/>
    <w:rsid w:val="00CD7522"/>
    <w:rsid w:val="00CD7E48"/>
    <w:rsid w:val="00CD7FD3"/>
    <w:rsid w:val="00CE3E81"/>
    <w:rsid w:val="00CE4143"/>
    <w:rsid w:val="00CE5AEB"/>
    <w:rsid w:val="00D034B8"/>
    <w:rsid w:val="00D16686"/>
    <w:rsid w:val="00D176AA"/>
    <w:rsid w:val="00D2354E"/>
    <w:rsid w:val="00D45E62"/>
    <w:rsid w:val="00D53F04"/>
    <w:rsid w:val="00D64986"/>
    <w:rsid w:val="00D6567F"/>
    <w:rsid w:val="00D668ED"/>
    <w:rsid w:val="00D73B35"/>
    <w:rsid w:val="00D76815"/>
    <w:rsid w:val="00D82491"/>
    <w:rsid w:val="00D82815"/>
    <w:rsid w:val="00D860E3"/>
    <w:rsid w:val="00D91586"/>
    <w:rsid w:val="00DA2061"/>
    <w:rsid w:val="00DA3E73"/>
    <w:rsid w:val="00DB4A26"/>
    <w:rsid w:val="00DC7FA7"/>
    <w:rsid w:val="00DE2FBC"/>
    <w:rsid w:val="00DE4D56"/>
    <w:rsid w:val="00DE6D62"/>
    <w:rsid w:val="00DF0916"/>
    <w:rsid w:val="00E03123"/>
    <w:rsid w:val="00E03B33"/>
    <w:rsid w:val="00E1180E"/>
    <w:rsid w:val="00E12A6A"/>
    <w:rsid w:val="00E3274E"/>
    <w:rsid w:val="00E33DDF"/>
    <w:rsid w:val="00E34ABD"/>
    <w:rsid w:val="00E358FD"/>
    <w:rsid w:val="00E418E8"/>
    <w:rsid w:val="00E4397E"/>
    <w:rsid w:val="00E46D18"/>
    <w:rsid w:val="00E5716C"/>
    <w:rsid w:val="00E74822"/>
    <w:rsid w:val="00E81F38"/>
    <w:rsid w:val="00E87D24"/>
    <w:rsid w:val="00E909BB"/>
    <w:rsid w:val="00E91B4B"/>
    <w:rsid w:val="00E94A83"/>
    <w:rsid w:val="00E96B42"/>
    <w:rsid w:val="00EA2074"/>
    <w:rsid w:val="00ED7F49"/>
    <w:rsid w:val="00EE6C42"/>
    <w:rsid w:val="00EE7911"/>
    <w:rsid w:val="00EF4AED"/>
    <w:rsid w:val="00F007A3"/>
    <w:rsid w:val="00F013C7"/>
    <w:rsid w:val="00F037CD"/>
    <w:rsid w:val="00F12622"/>
    <w:rsid w:val="00F17A83"/>
    <w:rsid w:val="00F24A0B"/>
    <w:rsid w:val="00F301A5"/>
    <w:rsid w:val="00F33BAD"/>
    <w:rsid w:val="00F34460"/>
    <w:rsid w:val="00F53315"/>
    <w:rsid w:val="00F53E80"/>
    <w:rsid w:val="00F627A4"/>
    <w:rsid w:val="00F67832"/>
    <w:rsid w:val="00F81D25"/>
    <w:rsid w:val="00F90C9B"/>
    <w:rsid w:val="00FA12F9"/>
    <w:rsid w:val="00FA21B8"/>
    <w:rsid w:val="00FB745F"/>
    <w:rsid w:val="00FC0A72"/>
    <w:rsid w:val="00FC57A0"/>
    <w:rsid w:val="00FC69A1"/>
    <w:rsid w:val="00FC708C"/>
    <w:rsid w:val="00FD4D59"/>
    <w:rsid w:val="00FF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18871D"/>
  <w15:chartTrackingRefBased/>
  <w15:docId w15:val="{F2F6E66A-9E4C-4E1F-82B2-65EAA47D2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67D"/>
    <w:pPr>
      <w:spacing w:before="120" w:after="120" w:line="360" w:lineRule="auto"/>
      <w:jc w:val="both"/>
    </w:pPr>
    <w:rPr>
      <w:rFonts w:ascii="Arial" w:hAnsi="Arial"/>
      <w:szCs w:val="2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C1C8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C1C89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C1C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C1C89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4E26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4A04C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A04C2"/>
    <w:pPr>
      <w:spacing w:line="240" w:lineRule="auto"/>
    </w:pPr>
    <w:rPr>
      <w:rFonts w:eastAsia="MS Mincho"/>
      <w:szCs w:val="20"/>
    </w:rPr>
  </w:style>
  <w:style w:type="character" w:customStyle="1" w:styleId="CommentaireCar">
    <w:name w:val="Commentaire Car"/>
    <w:link w:val="Commentaire"/>
    <w:uiPriority w:val="99"/>
    <w:semiHidden/>
    <w:rsid w:val="004A04C2"/>
    <w:rPr>
      <w:rFonts w:ascii="Arial" w:eastAsia="MS Mincho" w:hAnsi="Arial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0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4A04C2"/>
    <w:rPr>
      <w:rFonts w:ascii="Segoe UI" w:hAnsi="Segoe UI" w:cs="Segoe UI"/>
      <w:sz w:val="18"/>
      <w:szCs w:val="18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630B"/>
    <w:pPr>
      <w:spacing w:line="360" w:lineRule="auto"/>
    </w:pPr>
    <w:rPr>
      <w:rFonts w:eastAsia="Calibri"/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3F630B"/>
    <w:rPr>
      <w:rFonts w:ascii="Arial" w:eastAsia="MS Mincho" w:hAnsi="Arial"/>
      <w:b/>
      <w:bCs/>
      <w:lang w:eastAsia="en-US"/>
    </w:rPr>
  </w:style>
  <w:style w:type="paragraph" w:styleId="Paragraphedeliste">
    <w:name w:val="List Paragraph"/>
    <w:aliases w:val="Paragraphe 3,lp1"/>
    <w:basedOn w:val="Normal"/>
    <w:link w:val="ParagraphedelisteCar"/>
    <w:uiPriority w:val="34"/>
    <w:qFormat/>
    <w:rsid w:val="00A87D7F"/>
    <w:pPr>
      <w:ind w:left="720"/>
      <w:contextualSpacing/>
    </w:pPr>
  </w:style>
  <w:style w:type="paragraph" w:styleId="Sansinterligne">
    <w:name w:val="No Spacing"/>
    <w:uiPriority w:val="1"/>
    <w:qFormat/>
    <w:rsid w:val="00AF4F03"/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ParagraphedelisteCar">
    <w:name w:val="Paragraphe de liste Car"/>
    <w:aliases w:val="Paragraphe 3 Car,lp1 Car"/>
    <w:basedOn w:val="Policepardfaut"/>
    <w:link w:val="Paragraphedeliste"/>
    <w:uiPriority w:val="34"/>
    <w:rsid w:val="00363B62"/>
    <w:rPr>
      <w:rFonts w:ascii="Arial" w:hAnsi="Arial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0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INSA - Thème Rouge">
      <a:dk1>
        <a:srgbClr val="000000"/>
      </a:dk1>
      <a:lt1>
        <a:srgbClr val="FFFFFF"/>
      </a:lt1>
      <a:dk2>
        <a:srgbClr val="040B4C"/>
      </a:dk2>
      <a:lt2>
        <a:srgbClr val="E7E6E6"/>
      </a:lt2>
      <a:accent1>
        <a:srgbClr val="F5ADAA"/>
      </a:accent1>
      <a:accent2>
        <a:srgbClr val="E31B17"/>
      </a:accent2>
      <a:accent3>
        <a:srgbClr val="5F5E5E"/>
      </a:accent3>
      <a:accent4>
        <a:srgbClr val="F69F1D"/>
      </a:accent4>
      <a:accent5>
        <a:srgbClr val="F8F0EC"/>
      </a:accent5>
      <a:accent6>
        <a:srgbClr val="CBB3B3"/>
      </a:accent6>
      <a:hlink>
        <a:srgbClr val="E31B17"/>
      </a:hlink>
      <a:folHlink>
        <a:srgbClr val="F0826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5D2AB7D3004F409ADFD876737D8A97" ma:contentTypeVersion="13" ma:contentTypeDescription="Crée un document." ma:contentTypeScope="" ma:versionID="7dd14c89045f5ae9c81c86d11fee524f">
  <xsd:schema xmlns:xsd="http://www.w3.org/2001/XMLSchema" xmlns:xs="http://www.w3.org/2001/XMLSchema" xmlns:p="http://schemas.microsoft.com/office/2006/metadata/properties" xmlns:ns3="6abb3833-18e2-4977-97f6-14c443ab9eeb" xmlns:ns4="998d2fef-02bc-4efe-b4d0-29c3901839b5" targetNamespace="http://schemas.microsoft.com/office/2006/metadata/properties" ma:root="true" ma:fieldsID="8525c1c43951027bba82418900fed0b8" ns3:_="" ns4:_="">
    <xsd:import namespace="6abb3833-18e2-4977-97f6-14c443ab9eeb"/>
    <xsd:import namespace="998d2fef-02bc-4efe-b4d0-29c3901839b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bb3833-18e2-4977-97f6-14c443ab9e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d2fef-02bc-4efe-b4d0-29c3901839b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F8099D-2DBA-4F8A-B679-4B5572234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64F7B4-64F0-4C14-A7A7-9F4B81CF0C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519F88-B106-42A0-AD96-7E7E500FF3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B6436E-3E39-408E-94E9-7349C3C85F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bb3833-18e2-4977-97f6-14c443ab9eeb"/>
    <ds:schemaRef ds:uri="998d2fef-02bc-4efe-b4d0-29c3901839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394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INSA Lyon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Tete</dc:creator>
  <cp:keywords/>
  <cp:lastModifiedBy>Caroline Salot</cp:lastModifiedBy>
  <cp:revision>6</cp:revision>
  <dcterms:created xsi:type="dcterms:W3CDTF">2025-01-28T09:21:00Z</dcterms:created>
  <dcterms:modified xsi:type="dcterms:W3CDTF">2025-01-30T14:57:00Z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0x010100F85D2AB7D3004F409ADFD876737D8A97</vt:lpwstr>
  </property>
</Properties>
</file>